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A80DB" w14:textId="0F86A8C3"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w:t>
      </w:r>
      <w:r>
        <w:rPr>
          <w:rFonts w:ascii="Calibri" w:hAnsi="Calibri"/>
          <w:b/>
          <w:bCs/>
          <w:sz w:val="22"/>
          <w:szCs w:val="22"/>
        </w:rPr>
        <w:t>b</w:t>
      </w:r>
      <w:r w:rsidRPr="00333B13">
        <w:rPr>
          <w:rFonts w:ascii="Calibri" w:hAnsi="Calibri"/>
          <w:b/>
          <w:bCs/>
          <w:sz w:val="22"/>
          <w:szCs w:val="22"/>
        </w:rPr>
        <w:t xml:space="preserve">)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Kupní smlouva uzavřena podle paragrafu 2079 a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7777777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3D269F" w:rsidRPr="001F7F4A">
        <w:rPr>
          <w:rFonts w:ascii="Calibri" w:hAnsi="Calibri" w:cs="Calibri"/>
          <w:sz w:val="22"/>
          <w:szCs w:val="22"/>
        </w:rPr>
        <w:t xml:space="preserve">Františkem </w:t>
      </w:r>
      <w:proofErr w:type="spellStart"/>
      <w:r w:rsidR="003D269F" w:rsidRPr="001F7F4A">
        <w:rPr>
          <w:rFonts w:ascii="Calibri" w:hAnsi="Calibri" w:cs="Calibri"/>
          <w:sz w:val="22"/>
          <w:szCs w:val="22"/>
        </w:rPr>
        <w:t>Lešundákem</w:t>
      </w:r>
      <w:proofErr w:type="spellEnd"/>
      <w:r w:rsidRPr="001F7F4A">
        <w:rPr>
          <w:rFonts w:ascii="Calibri" w:hAnsi="Calibri" w:cs="Calibri"/>
          <w:sz w:val="22"/>
          <w:szCs w:val="22"/>
        </w:rPr>
        <w:t>, 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0E70E5AE" w14:textId="77777777" w:rsidR="00947DF4" w:rsidRPr="001F7F4A" w:rsidRDefault="00947DF4" w:rsidP="00AF66FC">
      <w:pPr>
        <w:ind w:left="426"/>
        <w:rPr>
          <w:rFonts w:ascii="Calibri" w:hAnsi="Calibri" w:cs="Calibri"/>
          <w:sz w:val="22"/>
          <w:szCs w:val="22"/>
        </w:rPr>
      </w:pPr>
      <w:r w:rsidRPr="001F7F4A">
        <w:rPr>
          <w:rFonts w:ascii="Calibri" w:hAnsi="Calibri" w:cs="Calibri"/>
          <w:sz w:val="22"/>
          <w:szCs w:val="22"/>
        </w:rPr>
        <w:t>Kontaktní osoba ve věcech technických:</w:t>
      </w:r>
    </w:p>
    <w:p w14:paraId="1C27FBA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Fax:</w:t>
      </w:r>
    </w:p>
    <w:p w14:paraId="44EE45C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p>
    <w:p w14:paraId="03F6E24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p>
    <w:p w14:paraId="31532CC9" w14:textId="77777777" w:rsidR="00AF66FC" w:rsidRPr="001F7F4A" w:rsidRDefault="001736AD" w:rsidP="00AF66FC">
      <w:pPr>
        <w:rPr>
          <w:rFonts w:ascii="Calibri" w:hAnsi="Calibri" w:cs="Calibri"/>
          <w:sz w:val="22"/>
          <w:szCs w:val="22"/>
        </w:rPr>
      </w:pPr>
      <w:r w:rsidRPr="001F7F4A">
        <w:rPr>
          <w:rFonts w:ascii="Calibri" w:hAnsi="Calibri" w:cs="Calibri"/>
          <w:sz w:val="22"/>
          <w:szCs w:val="22"/>
        </w:rPr>
        <w:t>dále jen „objednatel</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77777777"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5866B97C"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77E6A7A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Adresa pro doručování:</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77777777" w:rsidR="00AF66FC" w:rsidRPr="001F7F4A" w:rsidRDefault="002B7F32" w:rsidP="00AF66FC">
      <w:pPr>
        <w:rPr>
          <w:rFonts w:ascii="Calibri" w:hAnsi="Calibri" w:cs="Calibri"/>
          <w:sz w:val="22"/>
          <w:szCs w:val="22"/>
        </w:rPr>
      </w:pPr>
      <w:r w:rsidRPr="001F7F4A">
        <w:rPr>
          <w:rFonts w:ascii="Calibri" w:hAnsi="Calibri" w:cs="Calibri"/>
          <w:sz w:val="22"/>
          <w:szCs w:val="22"/>
        </w:rPr>
        <w:t>dále jen „posky</w:t>
      </w:r>
      <w:r w:rsidR="001736AD" w:rsidRPr="001F7F4A">
        <w:rPr>
          <w:rFonts w:ascii="Calibri" w:hAnsi="Calibri" w:cs="Calibri"/>
          <w:sz w:val="22"/>
          <w:szCs w:val="22"/>
        </w:rPr>
        <w:t>tovatel</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5B892999" w14:textId="7C714ED6"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Podkladem pro uzavření této Smlouvy je nabídka Prodávajícího ze dne „</w:t>
      </w:r>
      <w:r w:rsidRPr="001F7F4A">
        <w:rPr>
          <w:rFonts w:ascii="Calibri" w:hAnsi="Calibri" w:cs="Calibri"/>
          <w:b/>
          <w:bCs/>
          <w:sz w:val="22"/>
          <w:szCs w:val="22"/>
          <w:highlight w:val="yellow"/>
        </w:rPr>
        <w:t>DOPLNÍ ÚČASTNÍK</w:t>
      </w:r>
      <w:r w:rsidRPr="001F7F4A">
        <w:rPr>
          <w:rFonts w:ascii="Calibri" w:hAnsi="Calibri" w:cs="Calibri"/>
          <w:sz w:val="22"/>
          <w:szCs w:val="22"/>
        </w:rPr>
        <w:t>“ (dále jen „Nabídka“) podaná ve veřejné zakázce: „</w:t>
      </w:r>
      <w:r w:rsidR="001F7F4A" w:rsidRPr="001F7F4A">
        <w:rPr>
          <w:rFonts w:ascii="Calibri" w:hAnsi="Calibri" w:cs="Calibri"/>
          <w:b/>
          <w:sz w:val="22"/>
          <w:szCs w:val="22"/>
        </w:rPr>
        <w:t>Laboratorní přístrojové vybavení 2</w:t>
      </w:r>
      <w:r w:rsidRPr="001F7F4A">
        <w:rPr>
          <w:rFonts w:ascii="Calibri" w:hAnsi="Calibri" w:cs="Calibri"/>
          <w:sz w:val="22"/>
          <w:szCs w:val="22"/>
        </w:rPr>
        <w:t>“,</w:t>
      </w:r>
      <w:r w:rsidR="00333B13" w:rsidRPr="00333B13">
        <w:rPr>
          <w:rFonts w:ascii="Calibri" w:hAnsi="Calibri" w:cs="Calibri"/>
          <w:b/>
          <w:bCs/>
          <w:sz w:val="22"/>
          <w:szCs w:val="22"/>
        </w:rPr>
        <w:t xml:space="preserve"> část</w:t>
      </w:r>
      <w:r w:rsidR="00333B13">
        <w:rPr>
          <w:rFonts w:ascii="Calibri" w:hAnsi="Calibri" w:cs="Calibri"/>
          <w:b/>
          <w:bCs/>
          <w:sz w:val="22"/>
          <w:szCs w:val="22"/>
        </w:rPr>
        <w:t xml:space="preserve"> 1 </w:t>
      </w:r>
      <w:proofErr w:type="spellStart"/>
      <w:r w:rsidR="00333B13" w:rsidRPr="00333B13">
        <w:rPr>
          <w:rFonts w:asciiTheme="minorHAnsi" w:hAnsiTheme="minorHAnsi"/>
          <w:b/>
          <w:bCs/>
          <w:sz w:val="22"/>
          <w:szCs w:val="22"/>
        </w:rPr>
        <w:t>Hemokultivační</w:t>
      </w:r>
      <w:proofErr w:type="spellEnd"/>
      <w:r w:rsidR="00333B13" w:rsidRPr="00333B13">
        <w:rPr>
          <w:rFonts w:asciiTheme="minorHAnsi" w:hAnsiTheme="minorHAnsi"/>
          <w:b/>
          <w:bCs/>
          <w:sz w:val="22"/>
          <w:szCs w:val="22"/>
        </w:rPr>
        <w:t xml:space="preserve"> systém</w:t>
      </w:r>
      <w:r w:rsidR="00333B13">
        <w:rPr>
          <w:rFonts w:ascii="Calibri" w:hAnsi="Calibri" w:cs="Calibri"/>
          <w:sz w:val="22"/>
          <w:szCs w:val="22"/>
        </w:rPr>
        <w:t>,</w:t>
      </w:r>
      <w:r w:rsidRPr="001F7F4A">
        <w:rPr>
          <w:rFonts w:ascii="Calibri" w:hAnsi="Calibri" w:cs="Calibri"/>
          <w:sz w:val="22"/>
          <w:szCs w:val="22"/>
        </w:rPr>
        <w:t xml:space="preserve"> ev. č. </w:t>
      </w:r>
      <w:r w:rsidR="001F7F4A" w:rsidRPr="009016D2">
        <w:rPr>
          <w:rFonts w:asciiTheme="minorHAnsi" w:hAnsiTheme="minorHAnsi"/>
          <w:i/>
          <w:iCs/>
          <w:sz w:val="22"/>
          <w:szCs w:val="22"/>
          <w:highlight w:val="lightGray"/>
        </w:rPr>
        <w:t>……………………………. (bude doplněno před podpisem smlouvy)</w:t>
      </w:r>
      <w:r w:rsidR="001F7F4A" w:rsidRPr="001F7F4A">
        <w:rPr>
          <w:rFonts w:ascii="Calibri" w:hAnsi="Calibri" w:cs="Calibri"/>
          <w:sz w:val="22"/>
          <w:szCs w:val="22"/>
        </w:rPr>
        <w:t xml:space="preserve"> </w:t>
      </w:r>
      <w:r w:rsidRPr="001F7F4A">
        <w:rPr>
          <w:rFonts w:ascii="Calibri" w:hAnsi="Calibri" w:cs="Calibri"/>
          <w:sz w:val="22"/>
          <w:szCs w:val="22"/>
        </w:rPr>
        <w:t xml:space="preserve">(dále </w:t>
      </w:r>
      <w:r w:rsidRPr="001F7F4A">
        <w:rPr>
          <w:rFonts w:ascii="Calibri" w:hAnsi="Calibri" w:cs="Calibri"/>
          <w:sz w:val="22"/>
          <w:szCs w:val="22"/>
        </w:rPr>
        <w:lastRenderedPageBreak/>
        <w:t>jen „Veřejná zakázka“). Účelem této smlouvy je úprava práv a povinností smluvních stran při zajištění dodávky zboží na základě podmínek a zadávací dokumentace zadávacího řízení Veřejné zakázky. Mezi kupujícím jako zadavatelem této veřejné zakázky a prodávajícím jako vybraným účastníkem Veřejné zakázky je uzavřena tato smlouva.</w:t>
      </w:r>
    </w:p>
    <w:p w14:paraId="380DBA49"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bookmarkStart w:id="0" w:name="_Hlk536536353"/>
    </w:p>
    <w:bookmarkEnd w:id="0"/>
    <w:p w14:paraId="01B044FC" w14:textId="0DE5CF23"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 xml:space="preserve">Předmětem této smlouvy je závazek Prodávajícího zajistit po celou dobu trvání této smlouvy pro kupujícího dodávky zboží specifikovaného v příloze A (dále jen „zboží“) této smlouvy – v soupisu </w:t>
      </w:r>
      <w:r w:rsidR="00AE079D">
        <w:rPr>
          <w:rFonts w:ascii="Calibri" w:hAnsi="Calibri" w:cs="Calibri"/>
          <w:sz w:val="22"/>
          <w:szCs w:val="22"/>
        </w:rPr>
        <w:t xml:space="preserve">spotřebního materiálu k </w:t>
      </w:r>
      <w:r w:rsidRPr="001F7F4A">
        <w:rPr>
          <w:rFonts w:ascii="Calibri" w:hAnsi="Calibri" w:cs="Calibri"/>
          <w:sz w:val="22"/>
          <w:szCs w:val="22"/>
        </w:rPr>
        <w:t>jednotlivý</w:t>
      </w:r>
      <w:r w:rsidR="00AE079D">
        <w:rPr>
          <w:rFonts w:ascii="Calibri" w:hAnsi="Calibri" w:cs="Calibri"/>
          <w:sz w:val="22"/>
          <w:szCs w:val="22"/>
        </w:rPr>
        <w:t>m</w:t>
      </w:r>
      <w:r w:rsidRPr="001F7F4A">
        <w:rPr>
          <w:rFonts w:ascii="Calibri" w:hAnsi="Calibri" w:cs="Calibri"/>
          <w:sz w:val="22"/>
          <w:szCs w:val="22"/>
        </w:rPr>
        <w:t xml:space="preserve"> </w:t>
      </w:r>
      <w:r w:rsidR="00AE079D">
        <w:rPr>
          <w:rFonts w:ascii="Calibri" w:hAnsi="Calibri" w:cs="Calibri"/>
          <w:sz w:val="22"/>
          <w:szCs w:val="22"/>
        </w:rPr>
        <w:t>testů</w:t>
      </w:r>
      <w:r w:rsidR="004C190F">
        <w:rPr>
          <w:rFonts w:ascii="Calibri" w:hAnsi="Calibri" w:cs="Calibri"/>
          <w:sz w:val="22"/>
          <w:szCs w:val="22"/>
        </w:rPr>
        <w:t>m</w:t>
      </w:r>
      <w:r w:rsidR="00AE079D">
        <w:rPr>
          <w:rFonts w:ascii="Calibri" w:hAnsi="Calibri" w:cs="Calibri"/>
          <w:sz w:val="22"/>
          <w:szCs w:val="22"/>
        </w:rPr>
        <w:t xml:space="preserve"> (položek)</w:t>
      </w:r>
      <w:r w:rsidR="00AE079D" w:rsidRPr="001F7F4A">
        <w:rPr>
          <w:rFonts w:ascii="Calibri" w:hAnsi="Calibri" w:cs="Calibri"/>
          <w:sz w:val="22"/>
          <w:szCs w:val="22"/>
        </w:rPr>
        <w:t xml:space="preserve"> </w:t>
      </w:r>
      <w:r w:rsidRPr="001F7F4A">
        <w:rPr>
          <w:rFonts w:ascii="Calibri" w:hAnsi="Calibri" w:cs="Calibri"/>
          <w:sz w:val="22"/>
          <w:szCs w:val="22"/>
        </w:rPr>
        <w:t>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62532F71" w14:textId="77777777" w:rsidR="00B57DD9" w:rsidRPr="001F7F4A" w:rsidRDefault="00B57DD9" w:rsidP="00B57DD9">
      <w:pPr>
        <w:pStyle w:val="Odstavecseseznamem"/>
        <w:rPr>
          <w:rFonts w:ascii="Calibri" w:hAnsi="Calibri" w:cs="Calibri"/>
          <w:szCs w:val="22"/>
        </w:rPr>
      </w:pPr>
    </w:p>
    <w:p w14:paraId="2C4FEF3A" w14:textId="77777777" w:rsidR="00B57DD9" w:rsidRPr="001F7F4A" w:rsidRDefault="00B57DD9" w:rsidP="00F71148">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199412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F64B6FA" w14:textId="77777777"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15CC77CE"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601CCB49" w14:textId="77777777" w:rsidR="00B57DD9" w:rsidRPr="001F7F4A" w:rsidRDefault="00B57DD9" w:rsidP="00F71148">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4BAFAB3A"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2D48A5A4" w14:textId="77777777" w:rsidR="00B57DD9" w:rsidRPr="001F7F4A" w:rsidRDefault="00B57DD9" w:rsidP="004C190F">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p>
    <w:p w14:paraId="570748B0"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r w:rsidRPr="001F7F4A">
        <w:rPr>
          <w:rFonts w:ascii="Calibri" w:hAnsi="Calibri" w:cs="Calibri"/>
          <w:sz w:val="22"/>
          <w:szCs w:val="22"/>
        </w:rPr>
        <w:t xml:space="preserve"> </w:t>
      </w:r>
    </w:p>
    <w:p w14:paraId="4D7C660C" w14:textId="77777777" w:rsidR="00B57DD9" w:rsidRPr="001F7F4A" w:rsidRDefault="00B57DD9" w:rsidP="00F71148">
      <w:pPr>
        <w:pStyle w:val="Zkladntext"/>
        <w:widowControl w:val="0"/>
        <w:numPr>
          <w:ilvl w:val="0"/>
          <w:numId w:val="9"/>
        </w:numPr>
        <w:tabs>
          <w:tab w:val="left" w:pos="-3261"/>
          <w:tab w:val="left" w:pos="-2835"/>
          <w:tab w:val="left" w:pos="-1276"/>
        </w:tabs>
        <w:autoSpaceDE w:val="0"/>
        <w:autoSpaceDN w:val="0"/>
        <w:adjustRightInd w:val="0"/>
        <w:spacing w:after="0"/>
        <w:ind w:left="426" w:hanging="426"/>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F71148">
      <w:pPr>
        <w:pStyle w:val="Bezmezer"/>
        <w:numPr>
          <w:ilvl w:val="0"/>
          <w:numId w:val="22"/>
        </w:numPr>
        <w:tabs>
          <w:tab w:val="left" w:pos="-3261"/>
          <w:tab w:val="left" w:pos="-2835"/>
          <w:tab w:val="left" w:pos="-1276"/>
        </w:tabs>
        <w:suppressAutoHyphens/>
        <w:spacing w:after="240"/>
        <w:ind w:left="426" w:hanging="426"/>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w:t>
      </w:r>
      <w:r w:rsidRPr="001F7F4A">
        <w:rPr>
          <w:rFonts w:cs="Calibri"/>
        </w:rPr>
        <w:lastRenderedPageBreak/>
        <w:t xml:space="preserve">tak, aby kupujícímu zajistil součinnost pro splnění povinností uvedených v zákoně č. 340/2015 Sb., o registru smluv v platném znění. </w:t>
      </w:r>
    </w:p>
    <w:p w14:paraId="104E1C5A"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Veřejné zakázky. </w:t>
      </w:r>
    </w:p>
    <w:p w14:paraId="1FA2550E"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Dílčí smlouva je uzavřena okamžikem, kdy je prodávajícím potvrzena objednávka učiněná kupujícím za podmínek vyjádřených v této smlouvě.</w:t>
      </w:r>
    </w:p>
    <w:p w14:paraId="31A5C1F2"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77777777"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 xml:space="preserve">Prodávající: </w:t>
      </w:r>
      <w:r w:rsidRPr="001F7F4A">
        <w:rPr>
          <w:rFonts w:ascii="Calibri" w:hAnsi="Calibri" w:cs="Calibri"/>
          <w:sz w:val="22"/>
          <w:szCs w:val="22"/>
        </w:rPr>
        <w:tab/>
      </w:r>
      <w:proofErr w:type="gramStart"/>
      <w:r w:rsidRPr="001F7F4A">
        <w:rPr>
          <w:rFonts w:ascii="Calibri" w:hAnsi="Calibri" w:cs="Calibri"/>
          <w:b/>
          <w:bCs/>
          <w:sz w:val="22"/>
          <w:szCs w:val="22"/>
          <w:highlight w:val="yellow"/>
        </w:rPr>
        <w:t>DOPLNÍ  ÚČASTNÍK</w:t>
      </w:r>
      <w:proofErr w:type="gramEnd"/>
      <w:r w:rsidRPr="001F7F4A">
        <w:rPr>
          <w:rFonts w:ascii="Calibri" w:hAnsi="Calibri" w:cs="Calibri"/>
          <w:sz w:val="22"/>
          <w:szCs w:val="22"/>
          <w:highlight w:val="yellow"/>
        </w:rPr>
        <w:t>…………………………..@.......................</w:t>
      </w:r>
      <w:r w:rsidRPr="001F7F4A">
        <w:rPr>
          <w:rFonts w:ascii="Calibri" w:hAnsi="Calibri" w:cs="Calibri"/>
          <w:sz w:val="22"/>
          <w:szCs w:val="22"/>
        </w:rPr>
        <w:t>.</w:t>
      </w:r>
    </w:p>
    <w:p w14:paraId="508879D3" w14:textId="5970E374" w:rsidR="00E71DB4" w:rsidRPr="003C73E9" w:rsidRDefault="00B57DD9" w:rsidP="003C73E9">
      <w:pPr>
        <w:pStyle w:val="Odstavecseseznamem"/>
        <w:numPr>
          <w:ilvl w:val="0"/>
          <w:numId w:val="11"/>
        </w:numPr>
        <w:rPr>
          <w:szCs w:val="22"/>
        </w:rPr>
      </w:pPr>
      <w:r w:rsidRPr="003C73E9">
        <w:rPr>
          <w:rFonts w:ascii="Calibri" w:hAnsi="Calibri" w:cs="Calibri"/>
          <w:szCs w:val="22"/>
        </w:rPr>
        <w:t>Kupující:</w:t>
      </w:r>
      <w:r w:rsidRPr="003C73E9">
        <w:rPr>
          <w:rFonts w:ascii="Calibri" w:hAnsi="Calibri" w:cs="Calibri"/>
          <w:szCs w:val="22"/>
        </w:rPr>
        <w:tab/>
        <w:t xml:space="preserve"> </w:t>
      </w:r>
      <w:r w:rsidR="00E71DB4" w:rsidRPr="00987027">
        <w:rPr>
          <w:rFonts w:ascii="Calibri" w:hAnsi="Calibri" w:cs="Calibri"/>
        </w:rPr>
        <w:t xml:space="preserve">MUDr. Hana Podivínská, zástupce primáře, laboratoř IDG LIN, email: </w:t>
      </w:r>
      <w:hyperlink r:id="rId11" w:history="1">
        <w:r w:rsidR="00E71DB4" w:rsidRPr="00987027">
          <w:rPr>
            <w:rStyle w:val="Hypertextovodkaz"/>
            <w:rFonts w:ascii="Calibri" w:hAnsi="Calibri" w:cs="Calibri"/>
          </w:rPr>
          <w:t>hana.podivinska@nempk.cz</w:t>
        </w:r>
      </w:hyperlink>
      <w:r w:rsidR="00E71DB4" w:rsidRPr="00987027">
        <w:rPr>
          <w:rFonts w:ascii="Calibri" w:hAnsi="Calibri" w:cs="Calibri"/>
        </w:rPr>
        <w:t>, tel. 461 655 412, 731 861 048</w:t>
      </w:r>
      <w:r w:rsidR="00E71DB4">
        <w:t>.</w:t>
      </w:r>
    </w:p>
    <w:p w14:paraId="1B7574DF" w14:textId="1EB67A15" w:rsidR="00B57DD9" w:rsidRPr="001F7F4A" w:rsidRDefault="00B57DD9" w:rsidP="003C73E9">
      <w:pPr>
        <w:pStyle w:val="Zkladntext"/>
        <w:widowControl w:val="0"/>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720"/>
        <w:jc w:val="both"/>
        <w:rPr>
          <w:rFonts w:ascii="Calibri" w:hAnsi="Calibri" w:cs="Calibri"/>
          <w:sz w:val="22"/>
          <w:szCs w:val="22"/>
        </w:rPr>
      </w:pPr>
    </w:p>
    <w:p w14:paraId="04113F32" w14:textId="5FCD1CFE"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se zavazuje obratem, nejpozději však do 48 hodin od přijetí objednávky, objednávku písemně potvrdit, a to vždy elektronicky na emailovou adresu </w:t>
      </w:r>
      <w:proofErr w:type="gramStart"/>
      <w:r w:rsidR="00D578E0">
        <w:rPr>
          <w:rFonts w:ascii="Calibri" w:hAnsi="Calibri" w:cs="Calibri"/>
          <w:sz w:val="22"/>
          <w:szCs w:val="22"/>
        </w:rPr>
        <w:t>hana.podivinska@nempk.cz</w:t>
      </w:r>
      <w:r w:rsidR="001A7DF1" w:rsidRPr="001F7F4A">
        <w:rPr>
          <w:rFonts w:ascii="Calibri" w:hAnsi="Calibri" w:cs="Calibri"/>
          <w:sz w:val="22"/>
          <w:szCs w:val="22"/>
        </w:rPr>
        <w:t xml:space="preserve"> </w:t>
      </w:r>
      <w:r w:rsidRPr="001F7F4A">
        <w:rPr>
          <w:rFonts w:ascii="Calibri" w:hAnsi="Calibri" w:cs="Calibri"/>
          <w:sz w:val="22"/>
          <w:szCs w:val="22"/>
        </w:rPr>
        <w:t>.</w:t>
      </w:r>
      <w:proofErr w:type="gramEnd"/>
    </w:p>
    <w:p w14:paraId="24B20CC6" w14:textId="0DCE4182"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4C190F">
      <w:pPr>
        <w:pStyle w:val="Bezmezer"/>
        <w:numPr>
          <w:ilvl w:val="0"/>
          <w:numId w:val="22"/>
        </w:numPr>
        <w:suppressAutoHyphens/>
        <w:spacing w:after="240"/>
        <w:ind w:left="426" w:hanging="426"/>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297417F3"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Každá dodávka zboží bude vybavena dodacím listem</w:t>
      </w:r>
      <w:r w:rsidR="005E7F8C">
        <w:rPr>
          <w:rFonts w:ascii="Calibri" w:hAnsi="Calibri" w:cs="Calibri"/>
          <w:sz w:val="22"/>
          <w:szCs w:val="22"/>
        </w:rPr>
        <w:t xml:space="preserve">. </w:t>
      </w:r>
      <w:r w:rsidRPr="001F7F4A">
        <w:rPr>
          <w:rFonts w:ascii="Calibri" w:hAnsi="Calibri" w:cs="Calibri"/>
          <w:sz w:val="22"/>
          <w:szCs w:val="22"/>
        </w:rPr>
        <w:t xml:space="preserve">Prodávající je povinen vystavit a předat kupujícímu kromě písemné podoby dodacího listu i jeho elektronickou podobu v jednom z formátů: </w:t>
      </w:r>
      <w:proofErr w:type="spellStart"/>
      <w:r w:rsidRPr="001F7F4A">
        <w:rPr>
          <w:rFonts w:ascii="Calibri" w:hAnsi="Calibri" w:cs="Calibri"/>
          <w:sz w:val="22"/>
          <w:szCs w:val="22"/>
        </w:rPr>
        <w:t>pdf</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csv</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xls</w:t>
      </w:r>
      <w:proofErr w:type="spellEnd"/>
      <w:r w:rsidRPr="001F7F4A">
        <w:rPr>
          <w:rFonts w:ascii="Calibri" w:hAnsi="Calibri" w:cs="Calibri"/>
          <w:sz w:val="22"/>
          <w:szCs w:val="22"/>
        </w:rPr>
        <w:t xml:space="preserve">(x), </w:t>
      </w:r>
      <w:proofErr w:type="spellStart"/>
      <w:r w:rsidRPr="001F7F4A">
        <w:rPr>
          <w:rFonts w:ascii="Calibri" w:hAnsi="Calibri" w:cs="Calibri"/>
          <w:sz w:val="22"/>
          <w:szCs w:val="22"/>
        </w:rPr>
        <w:t>xml</w:t>
      </w:r>
      <w:proofErr w:type="spellEnd"/>
      <w:r w:rsidRPr="001F7F4A">
        <w:rPr>
          <w:rFonts w:ascii="Calibri" w:hAnsi="Calibri" w:cs="Calibri"/>
          <w:sz w:val="22"/>
          <w:szCs w:val="22"/>
        </w:rPr>
        <w:t xml:space="preserve"> nebo PDK; případně vyplněním formuláře zaslaného současně s objednávkou kupujícím. </w:t>
      </w:r>
    </w:p>
    <w:p w14:paraId="4A8CCEEB" w14:textId="36DE8072"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xml:space="preserve">“, a dále musí obsahovat údaje o množství, </w:t>
      </w:r>
      <w:proofErr w:type="spellStart"/>
      <w:r w:rsidRPr="001F7F4A">
        <w:rPr>
          <w:rFonts w:ascii="Calibri" w:hAnsi="Calibri" w:cs="Calibri"/>
          <w:sz w:val="22"/>
          <w:szCs w:val="22"/>
        </w:rPr>
        <w:t>expiraci</w:t>
      </w:r>
      <w:proofErr w:type="spellEnd"/>
      <w:r w:rsidRPr="001F7F4A">
        <w:rPr>
          <w:rFonts w:ascii="Calibri" w:hAnsi="Calibri" w:cs="Calibri"/>
          <w:sz w:val="22"/>
          <w:szCs w:val="22"/>
        </w:rPr>
        <w:t xml:space="preserve">, ceně jednotlivých </w:t>
      </w:r>
      <w:r w:rsidRPr="001F7F4A">
        <w:rPr>
          <w:rFonts w:ascii="Calibri" w:hAnsi="Calibri" w:cs="Calibri"/>
          <w:sz w:val="22"/>
          <w:szCs w:val="22"/>
        </w:rPr>
        <w:lastRenderedPageBreak/>
        <w:t>druhů zboží a konečnou cenu za celý dodací list, pokud ceny v uvedené struktuře neobsahuje přímo související a dodaná faktura.</w:t>
      </w:r>
    </w:p>
    <w:p w14:paraId="16EAEF88"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při převzetí zboží uvede na dodací list své jméno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Prodávající je oprávněn po splnění předmětu objednávky vystavit fakturu.</w:t>
      </w:r>
    </w:p>
    <w:p w14:paraId="54FEB629"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353C277B" w:rsidR="00B57DD9" w:rsidRPr="001F7F4A" w:rsidRDefault="00B57DD9" w:rsidP="00B57DD9">
      <w:pPr>
        <w:pStyle w:val="Odstavecseseznamem"/>
        <w:numPr>
          <w:ilvl w:val="0"/>
          <w:numId w:val="13"/>
        </w:numPr>
        <w:autoSpaceDE w:val="0"/>
        <w:autoSpaceDN w:val="0"/>
        <w:adjustRightInd w:val="0"/>
        <w:spacing w:after="240"/>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 xml:space="preserve">(jakost obalového souboru atp.) požadavkům </w:t>
      </w:r>
      <w:r w:rsidR="005E7F8C">
        <w:rPr>
          <w:rFonts w:ascii="Calibri" w:hAnsi="Calibri" w:cs="Calibri"/>
          <w:color w:val="000000"/>
          <w:szCs w:val="22"/>
        </w:rPr>
        <w:t>zadavatele.</w:t>
      </w:r>
    </w:p>
    <w:p w14:paraId="055AC94E" w14:textId="77777777"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06E960F3" w14:textId="1775CC04" w:rsidR="00B57DD9" w:rsidRPr="001F7F4A" w:rsidRDefault="00B57DD9" w:rsidP="004C190F">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Místem dodání zboží je </w:t>
      </w:r>
      <w:bookmarkStart w:id="1" w:name="_Hlk41641477"/>
      <w:r w:rsidR="002C1653">
        <w:rPr>
          <w:rFonts w:ascii="Calibri" w:hAnsi="Calibri" w:cs="Calibri"/>
          <w:sz w:val="22"/>
          <w:szCs w:val="22"/>
        </w:rPr>
        <w:t>Litomyšlská</w:t>
      </w:r>
      <w:r w:rsidR="002C1653" w:rsidRPr="002378BD">
        <w:rPr>
          <w:rFonts w:ascii="Calibri" w:hAnsi="Calibri" w:cs="Calibri"/>
          <w:sz w:val="22"/>
          <w:szCs w:val="22"/>
        </w:rPr>
        <w:t xml:space="preserve"> nemocnice, J. E. Purkyně 652, 570 14 </w:t>
      </w:r>
      <w:proofErr w:type="spellStart"/>
      <w:proofErr w:type="gramStart"/>
      <w:r w:rsidR="002C1653" w:rsidRPr="002378BD">
        <w:rPr>
          <w:rFonts w:ascii="Calibri" w:hAnsi="Calibri" w:cs="Calibri"/>
          <w:sz w:val="22"/>
          <w:szCs w:val="22"/>
        </w:rPr>
        <w:t>Litomyšl</w:t>
      </w:r>
      <w:bookmarkEnd w:id="1"/>
      <w:r w:rsidR="003C73E9">
        <w:rPr>
          <w:rFonts w:ascii="Calibri" w:hAnsi="Calibri" w:cs="Calibri"/>
          <w:sz w:val="22"/>
          <w:szCs w:val="22"/>
        </w:rPr>
        <w:t>,</w:t>
      </w:r>
      <w:r w:rsidR="000E144B">
        <w:rPr>
          <w:rFonts w:ascii="Calibri" w:hAnsi="Calibri" w:cs="Calibri"/>
          <w:sz w:val="22"/>
          <w:szCs w:val="22"/>
        </w:rPr>
        <w:t>pracoviště</w:t>
      </w:r>
      <w:proofErr w:type="spellEnd"/>
      <w:proofErr w:type="gramEnd"/>
      <w:r w:rsidR="000E144B">
        <w:rPr>
          <w:rFonts w:ascii="Calibri" w:hAnsi="Calibri" w:cs="Calibri"/>
          <w:sz w:val="22"/>
          <w:szCs w:val="22"/>
        </w:rPr>
        <w:t xml:space="preserve"> IDG.</w:t>
      </w:r>
    </w:p>
    <w:p w14:paraId="4238F2D0"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nabývá vlastnické právo ke kupovanému zboží okamžikem jeho převzetí.</w:t>
      </w:r>
    </w:p>
    <w:p w14:paraId="1DC7F9AB"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w:t>
      </w:r>
      <w:proofErr w:type="gramStart"/>
      <w:r w:rsidRPr="001F7F4A">
        <w:rPr>
          <w:rFonts w:ascii="Calibri" w:hAnsi="Calibri" w:cs="Calibri"/>
          <w:sz w:val="22"/>
          <w:szCs w:val="22"/>
        </w:rPr>
        <w:t>pojištění,</w:t>
      </w:r>
      <w:proofErr w:type="gramEnd"/>
      <w:r w:rsidRPr="001F7F4A">
        <w:rPr>
          <w:rFonts w:ascii="Calibri" w:hAnsi="Calibri" w:cs="Calibri"/>
          <w:sz w:val="22"/>
          <w:szCs w:val="22"/>
        </w:rPr>
        <w:t xml:space="preserve"> apod.).</w:t>
      </w:r>
    </w:p>
    <w:p w14:paraId="78163AC3" w14:textId="58C3C325" w:rsidR="00B57DD9" w:rsidRPr="001F7F4A" w:rsidRDefault="00B57DD9" w:rsidP="00F71148">
      <w:pPr>
        <w:pStyle w:val="Bezmezer"/>
        <w:numPr>
          <w:ilvl w:val="0"/>
          <w:numId w:val="22"/>
        </w:numPr>
        <w:suppressAutoHyphens/>
        <w:spacing w:after="240"/>
        <w:ind w:left="426" w:hanging="426"/>
        <w:jc w:val="both"/>
        <w:rPr>
          <w:rFonts w:cs="Calibri"/>
        </w:rPr>
      </w:pPr>
      <w:r w:rsidRPr="001F7F4A">
        <w:rPr>
          <w:rFonts w:cs="Calibri"/>
        </w:rPr>
        <w:t xml:space="preserve">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w:t>
      </w:r>
      <w:r w:rsidR="00650236">
        <w:rPr>
          <w:rFonts w:cs="Calibri"/>
        </w:rPr>
        <w:t>9</w:t>
      </w:r>
      <w:r w:rsidRPr="001F7F4A">
        <w:rPr>
          <w:rFonts w:cs="Calibri"/>
        </w:rPr>
        <w:t xml:space="preserve"> měsíců a které nemá závady v jakosti ani porušený obal a jehož distribuce nebyla zakázána Státním ústavem pro kontrolu léčiv </w:t>
      </w:r>
      <w:r w:rsidRPr="001F7F4A">
        <w:rPr>
          <w:rFonts w:cs="Calibri"/>
        </w:rPr>
        <w:lastRenderedPageBreak/>
        <w:t>(dále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1D207ECF" w:rsidR="00B57DD9" w:rsidRPr="001F7F4A" w:rsidRDefault="00B57DD9" w:rsidP="00F71148">
      <w:pPr>
        <w:pStyle w:val="Bezmezer"/>
        <w:numPr>
          <w:ilvl w:val="0"/>
          <w:numId w:val="22"/>
        </w:numPr>
        <w:suppressAutoHyphens/>
        <w:spacing w:after="240"/>
        <w:ind w:left="426" w:hanging="426"/>
        <w:jc w:val="both"/>
        <w:rPr>
          <w:rFonts w:cs="Calibri"/>
        </w:rPr>
      </w:pPr>
      <w:r w:rsidRPr="001F7F4A">
        <w:rPr>
          <w:rFonts w:cs="Calibri"/>
        </w:rPr>
        <w:t>Prodávající se zavazuje, že s dodávaným zbožím bude nakládat výlučně v souladu s platnými předpisy, v platných zněních.</w:t>
      </w:r>
    </w:p>
    <w:p w14:paraId="6102E969" w14:textId="77777777" w:rsidR="00B57DD9" w:rsidRPr="001F7F4A" w:rsidRDefault="00B57DD9" w:rsidP="00F71148">
      <w:pPr>
        <w:pStyle w:val="Zkladntext"/>
        <w:widowControl w:val="0"/>
        <w:numPr>
          <w:ilvl w:val="0"/>
          <w:numId w:val="22"/>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má právo určit konkrétní množství a dobu plnění podle svých aktuálních potřeb bez penalizace či jiného postihu ze strany Prodávajících.</w:t>
      </w: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III</w:t>
      </w:r>
    </w:p>
    <w:p w14:paraId="5F67748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sjednávají za plnění jednotlivých dodávek realizovaných v rámci této kupní smlouvy smluvní cenu, která nesmí být vyšší než cena uvedená Prodávajícím v příloze A. Dohodnutým způsobem určená cena je určitá a zahrnuje veškeré související náklady Prodávajících, včetně nákladů na třídění, balení, nakládání, dopravu, vykládání, přirážky distributorů, celní poplatky apod.</w:t>
      </w:r>
    </w:p>
    <w:p w14:paraId="179AA315"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59A16DD0"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Faktura bude zaslána elektronicky na adresu: </w:t>
      </w:r>
      <w:r w:rsidR="0063552D">
        <w:rPr>
          <w:rFonts w:ascii="Calibri" w:hAnsi="Calibri" w:cs="Calibri"/>
          <w:sz w:val="22"/>
          <w:szCs w:val="22"/>
        </w:rPr>
        <w:t xml:space="preserve"> </w:t>
      </w:r>
      <w:hyperlink r:id="rId12" w:history="1">
        <w:r w:rsidR="0063552D" w:rsidRPr="0063552D">
          <w:rPr>
            <w:rStyle w:val="Hypertextovodkaz"/>
            <w:rFonts w:ascii="Calibri" w:hAnsi="Calibri" w:cs="Calibri"/>
            <w:sz w:val="22"/>
            <w:szCs w:val="22"/>
          </w:rPr>
          <w:t>fakturace@nempk.cz</w:t>
        </w:r>
      </w:hyperlink>
      <w:r w:rsidR="0063552D">
        <w:rPr>
          <w:rFonts w:ascii="Calibri" w:hAnsi="Calibri" w:cs="Calibri"/>
          <w:sz w:val="22"/>
          <w:szCs w:val="22"/>
        </w:rPr>
        <w:t xml:space="preserve"> </w:t>
      </w:r>
      <w:r w:rsidRPr="001F7F4A">
        <w:rPr>
          <w:rFonts w:ascii="Calibri" w:hAnsi="Calibri" w:cs="Calibri"/>
          <w:sz w:val="22"/>
          <w:szCs w:val="22"/>
        </w:rPr>
        <w:t xml:space="preserve">společně s dodacím listem. </w:t>
      </w:r>
    </w:p>
    <w:p w14:paraId="3CE2DC16"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předmět plnění a jeho přesnou specifikaci (možno odkazem na přiložený dodací list),</w:t>
      </w:r>
    </w:p>
    <w:p w14:paraId="29847E4F"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odkaz na tuto smlouvu,</w:t>
      </w:r>
    </w:p>
    <w:p w14:paraId="5AEE72F1" w14:textId="77777777" w:rsidR="00B57DD9" w:rsidRPr="001F7F4A" w:rsidRDefault="00B57DD9" w:rsidP="00F71148">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ind w:hanging="294"/>
        <w:jc w:val="both"/>
        <w:rPr>
          <w:rFonts w:ascii="Calibri" w:hAnsi="Calibri" w:cs="Calibri"/>
          <w:sz w:val="22"/>
          <w:szCs w:val="22"/>
        </w:rPr>
      </w:pPr>
      <w:r w:rsidRPr="001F7F4A">
        <w:rPr>
          <w:rFonts w:ascii="Calibri" w:hAnsi="Calibri" w:cs="Calibri"/>
          <w:sz w:val="22"/>
          <w:szCs w:val="22"/>
        </w:rPr>
        <w:t>dodací list(y).</w:t>
      </w:r>
    </w:p>
    <w:p w14:paraId="08BC6404" w14:textId="77777777" w:rsidR="00B57DD9" w:rsidRPr="001F7F4A" w:rsidRDefault="00B57DD9" w:rsidP="00B57DD9">
      <w:pPr>
        <w:pStyle w:val="Zkladntext"/>
        <w:tabs>
          <w:tab w:val="left" w:pos="-3261"/>
          <w:tab w:val="left" w:pos="-2835"/>
          <w:tab w:val="left" w:pos="-1276"/>
        </w:tabs>
        <w:ind w:left="720"/>
        <w:rPr>
          <w:rFonts w:ascii="Calibri" w:hAnsi="Calibri" w:cs="Calibri"/>
          <w:sz w:val="22"/>
          <w:szCs w:val="22"/>
        </w:rPr>
      </w:pPr>
    </w:p>
    <w:p w14:paraId="3E55A679"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w:t>
      </w:r>
      <w:r w:rsidRPr="001F7F4A">
        <w:rPr>
          <w:rFonts w:ascii="Calibri" w:hAnsi="Calibri" w:cs="Calibri"/>
          <w:sz w:val="22"/>
          <w:szCs w:val="22"/>
        </w:rPr>
        <w:lastRenderedPageBreak/>
        <w:t>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206A7A4F" w14:textId="77777777" w:rsidR="00B57DD9" w:rsidRPr="001F7F4A" w:rsidRDefault="00B57DD9" w:rsidP="00F71148">
      <w:pPr>
        <w:pStyle w:val="Zkladntext"/>
        <w:widowControl w:val="0"/>
        <w:numPr>
          <w:ilvl w:val="0"/>
          <w:numId w:val="14"/>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takovém případě se přerušuje běh lhůty splatnosti všech dosud neuhrazených faktur a lhůta splatnosti počíná znovu běžet dnem následujícím po splnění závazků prodávajícího.</w:t>
      </w: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IV</w:t>
      </w:r>
    </w:p>
    <w:p w14:paraId="31C8A69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Záruky, práva z vad</w:t>
      </w:r>
    </w:p>
    <w:p w14:paraId="79AC7A0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68D31438" w14:textId="278E6C54" w:rsidR="00B57DD9" w:rsidRPr="00727F09" w:rsidRDefault="003C73E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Pr>
          <w:rFonts w:ascii="Calibri" w:hAnsi="Calibri" w:cs="Calibri"/>
          <w:sz w:val="22"/>
          <w:szCs w:val="22"/>
        </w:rPr>
        <w:t>J</w:t>
      </w:r>
      <w:r w:rsidR="00B57DD9" w:rsidRPr="003C73E9">
        <w:rPr>
          <w:rFonts w:ascii="Calibri" w:hAnsi="Calibri" w:cs="Calibri"/>
          <w:sz w:val="22"/>
          <w:szCs w:val="22"/>
        </w:rPr>
        <w:t xml:space="preserve">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w:t>
      </w:r>
      <w:r w:rsidR="00650236">
        <w:rPr>
          <w:rFonts w:ascii="Calibri" w:hAnsi="Calibri" w:cs="Calibri"/>
          <w:sz w:val="22"/>
          <w:szCs w:val="22"/>
        </w:rPr>
        <w:t>9</w:t>
      </w:r>
      <w:r w:rsidR="00B57DD9" w:rsidRPr="003C73E9">
        <w:rPr>
          <w:rFonts w:ascii="Calibri" w:hAnsi="Calibri" w:cs="Calibri"/>
          <w:sz w:val="22"/>
          <w:szCs w:val="22"/>
        </w:rPr>
        <w:t xml:space="preserve"> měsíců.</w:t>
      </w:r>
    </w:p>
    <w:p w14:paraId="04BB9DE9"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0E7E449B" w:rsidR="00B57DD9" w:rsidRPr="001F7F4A" w:rsidRDefault="00B57DD9" w:rsidP="00F71148">
      <w:pPr>
        <w:pStyle w:val="Odstavecseseznamem"/>
        <w:numPr>
          <w:ilvl w:val="0"/>
          <w:numId w:val="20"/>
        </w:numPr>
        <w:autoSpaceDE w:val="0"/>
        <w:autoSpaceDN w:val="0"/>
        <w:adjustRightInd w:val="0"/>
        <w:spacing w:after="240"/>
        <w:ind w:left="426" w:hanging="426"/>
        <w:contextualSpacing w:val="0"/>
        <w:jc w:val="both"/>
        <w:rPr>
          <w:rFonts w:ascii="Calibri" w:hAnsi="Calibri" w:cs="Calibri"/>
          <w:color w:val="000000"/>
          <w:szCs w:val="22"/>
        </w:rPr>
      </w:pPr>
      <w:r w:rsidRPr="001F7F4A">
        <w:rPr>
          <w:rFonts w:ascii="Calibri" w:hAnsi="Calibri" w:cs="Calibri"/>
          <w:color w:val="000000"/>
          <w:szCs w:val="22"/>
        </w:rPr>
        <w:t xml:space="preserve">Prodávající je povinen vyřídit reklamaci do 48 hod. od jejího doručení, nebude-li v konkrétním případě dohodnuto jinak. </w:t>
      </w:r>
    </w:p>
    <w:p w14:paraId="48A1C699" w14:textId="77777777" w:rsidR="00B57DD9" w:rsidRPr="001F7F4A" w:rsidRDefault="00B57DD9" w:rsidP="00F71148">
      <w:pPr>
        <w:pStyle w:val="Zkladntext"/>
        <w:widowControl w:val="0"/>
        <w:numPr>
          <w:ilvl w:val="0"/>
          <w:numId w:val="20"/>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w:t>
      </w:r>
    </w:p>
    <w:p w14:paraId="35A649D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Doba trvání, Ukončení smlouvy</w:t>
      </w:r>
    </w:p>
    <w:p w14:paraId="476A78B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AA6019C" w14:textId="5B3FB921"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593181">
        <w:rPr>
          <w:rFonts w:ascii="Calibri" w:hAnsi="Calibri" w:cs="Calibri"/>
          <w:sz w:val="22"/>
          <w:szCs w:val="22"/>
        </w:rPr>
        <w:t>4</w:t>
      </w:r>
      <w:r w:rsidRPr="001F7F4A">
        <w:rPr>
          <w:rFonts w:ascii="Calibri" w:hAnsi="Calibri" w:cs="Calibri"/>
          <w:sz w:val="22"/>
          <w:szCs w:val="22"/>
        </w:rPr>
        <w:t xml:space="preserve"> let, tj. </w:t>
      </w:r>
      <w:r w:rsidR="00593181">
        <w:rPr>
          <w:rFonts w:ascii="Calibri" w:hAnsi="Calibri" w:cs="Calibri"/>
          <w:sz w:val="22"/>
          <w:szCs w:val="22"/>
        </w:rPr>
        <w:t>48</w:t>
      </w:r>
      <w:r w:rsidRPr="001F7F4A">
        <w:rPr>
          <w:rFonts w:ascii="Calibri" w:hAnsi="Calibri" w:cs="Calibri"/>
          <w:sz w:val="22"/>
          <w:szCs w:val="22"/>
        </w:rPr>
        <w:t xml:space="preserve"> měsíců od podpisu smlouvy.</w:t>
      </w:r>
    </w:p>
    <w:p w14:paraId="2D98A48D"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F71148">
      <w:pPr>
        <w:pStyle w:val="Zkladntext"/>
        <w:widowControl w:val="0"/>
        <w:numPr>
          <w:ilvl w:val="0"/>
          <w:numId w:val="15"/>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w:t>
      </w:r>
    </w:p>
    <w:p w14:paraId="6F5D90C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7387C6A1"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3ADC1270" w14:textId="77777777" w:rsidR="00B57DD9" w:rsidRPr="001F7F4A" w:rsidRDefault="00B57DD9" w:rsidP="00967E67">
      <w:pPr>
        <w:pStyle w:val="Zkladntext"/>
        <w:widowControl w:val="0"/>
        <w:numPr>
          <w:ilvl w:val="0"/>
          <w:numId w:val="17"/>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Každý ze smluvních partnerů má určené odpovědné zástupce, kteří </w:t>
      </w:r>
      <w:bookmarkStart w:id="2" w:name="_Hlk535337747"/>
      <w:r w:rsidRPr="001F7F4A">
        <w:rPr>
          <w:rFonts w:ascii="Calibri" w:hAnsi="Calibri" w:cs="Calibri"/>
          <w:sz w:val="22"/>
          <w:szCs w:val="22"/>
        </w:rPr>
        <w:t>zodpovídají za plnění úkolů a dodávek podle této smlouvy</w:t>
      </w:r>
      <w:bookmarkEnd w:id="2"/>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249"/>
        <w:gridCol w:w="2635"/>
        <w:gridCol w:w="1304"/>
        <w:gridCol w:w="2448"/>
      </w:tblGrid>
      <w:tr w:rsidR="00B57DD9" w:rsidRPr="001F7F4A" w14:paraId="7847513F" w14:textId="77777777" w:rsidTr="00994463">
        <w:tc>
          <w:tcPr>
            <w:tcW w:w="9203" w:type="dxa"/>
            <w:gridSpan w:val="4"/>
            <w:shd w:val="clear" w:color="auto" w:fill="E7E6E6" w:themeFill="background2"/>
          </w:tcPr>
          <w:p w14:paraId="27BC279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Prodávající</w:t>
            </w:r>
          </w:p>
        </w:tc>
      </w:tr>
      <w:tr w:rsidR="00B57DD9" w:rsidRPr="001F7F4A" w14:paraId="6F76D76F" w14:textId="77777777" w:rsidTr="00994463">
        <w:tc>
          <w:tcPr>
            <w:tcW w:w="2383" w:type="dxa"/>
          </w:tcPr>
          <w:p w14:paraId="6304E116"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94463">
        <w:tc>
          <w:tcPr>
            <w:tcW w:w="2383" w:type="dxa"/>
          </w:tcPr>
          <w:p w14:paraId="3D33BFE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94463">
            <w:pPr>
              <w:pStyle w:val="Zkladntext"/>
              <w:jc w:val="center"/>
              <w:rPr>
                <w:rFonts w:ascii="Calibri" w:hAnsi="Calibri" w:cs="Calibri"/>
                <w:sz w:val="22"/>
                <w:szCs w:val="22"/>
              </w:rPr>
            </w:pPr>
          </w:p>
        </w:tc>
        <w:tc>
          <w:tcPr>
            <w:tcW w:w="1348" w:type="dxa"/>
          </w:tcPr>
          <w:p w14:paraId="69EA233D" w14:textId="77777777" w:rsidR="00B57DD9" w:rsidRPr="001F7F4A" w:rsidRDefault="00B57DD9" w:rsidP="00994463">
            <w:pPr>
              <w:pStyle w:val="Zkladntext"/>
              <w:jc w:val="center"/>
              <w:rPr>
                <w:rFonts w:ascii="Calibri" w:hAnsi="Calibri" w:cs="Calibri"/>
                <w:sz w:val="22"/>
                <w:szCs w:val="22"/>
              </w:rPr>
            </w:pPr>
          </w:p>
        </w:tc>
        <w:tc>
          <w:tcPr>
            <w:tcW w:w="2640" w:type="dxa"/>
          </w:tcPr>
          <w:p w14:paraId="5656D79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94463">
        <w:tc>
          <w:tcPr>
            <w:tcW w:w="2383" w:type="dxa"/>
            <w:tcBorders>
              <w:bottom w:val="single" w:sz="4" w:space="0" w:color="auto"/>
            </w:tcBorders>
          </w:tcPr>
          <w:p w14:paraId="319CC35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94463">
        <w:tc>
          <w:tcPr>
            <w:tcW w:w="2383" w:type="dxa"/>
            <w:tcBorders>
              <w:bottom w:val="single" w:sz="4" w:space="0" w:color="auto"/>
            </w:tcBorders>
          </w:tcPr>
          <w:p w14:paraId="273218E2"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94463">
        <w:tc>
          <w:tcPr>
            <w:tcW w:w="2383" w:type="dxa"/>
            <w:tcBorders>
              <w:bottom w:val="single" w:sz="4" w:space="0" w:color="auto"/>
            </w:tcBorders>
          </w:tcPr>
          <w:p w14:paraId="0774464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94463">
        <w:tc>
          <w:tcPr>
            <w:tcW w:w="9203" w:type="dxa"/>
            <w:gridSpan w:val="4"/>
            <w:shd w:val="clear" w:color="auto" w:fill="E7E6E6" w:themeFill="background2"/>
          </w:tcPr>
          <w:p w14:paraId="7172AA31" w14:textId="77777777" w:rsidR="00B57DD9" w:rsidRPr="001F7F4A" w:rsidRDefault="00B57DD9" w:rsidP="00994463">
            <w:pPr>
              <w:pStyle w:val="Zkladntext"/>
              <w:jc w:val="center"/>
              <w:rPr>
                <w:rFonts w:ascii="Calibri" w:hAnsi="Calibri" w:cs="Calibri"/>
                <w:b/>
                <w:sz w:val="22"/>
                <w:szCs w:val="22"/>
              </w:rPr>
            </w:pPr>
            <w:proofErr w:type="gramStart"/>
            <w:r w:rsidRPr="001F7F4A">
              <w:rPr>
                <w:rFonts w:ascii="Calibri" w:hAnsi="Calibri" w:cs="Calibri"/>
                <w:b/>
                <w:sz w:val="22"/>
                <w:szCs w:val="22"/>
              </w:rPr>
              <w:t>Kupující - Pověřená</w:t>
            </w:r>
            <w:proofErr w:type="gramEnd"/>
            <w:r w:rsidRPr="001F7F4A">
              <w:rPr>
                <w:rFonts w:ascii="Calibri" w:hAnsi="Calibri" w:cs="Calibri"/>
                <w:b/>
                <w:sz w:val="22"/>
                <w:szCs w:val="22"/>
              </w:rPr>
              <w:t xml:space="preserve"> osoba</w:t>
            </w:r>
          </w:p>
        </w:tc>
      </w:tr>
      <w:tr w:rsidR="00B57DD9" w:rsidRPr="001F7F4A" w14:paraId="4E089831" w14:textId="77777777" w:rsidTr="00994463">
        <w:trPr>
          <w:trHeight w:val="368"/>
        </w:trPr>
        <w:tc>
          <w:tcPr>
            <w:tcW w:w="2383" w:type="dxa"/>
            <w:vAlign w:val="center"/>
          </w:tcPr>
          <w:p w14:paraId="07A5A32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94463">
        <w:tc>
          <w:tcPr>
            <w:tcW w:w="2383" w:type="dxa"/>
            <w:vAlign w:val="center"/>
          </w:tcPr>
          <w:p w14:paraId="3AC3775A" w14:textId="77777777" w:rsidR="00B57DD9" w:rsidRPr="001F7F4A" w:rsidRDefault="00B57DD9" w:rsidP="00994463">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94463">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94463">
            <w:pPr>
              <w:pStyle w:val="Zkladntext"/>
              <w:rPr>
                <w:rFonts w:ascii="Calibri" w:hAnsi="Calibri" w:cs="Calibri"/>
                <w:b/>
                <w:sz w:val="22"/>
                <w:szCs w:val="22"/>
              </w:rPr>
            </w:pPr>
          </w:p>
        </w:tc>
      </w:tr>
      <w:tr w:rsidR="00B57DD9" w:rsidRPr="001F7F4A" w14:paraId="516D74C1" w14:textId="77777777" w:rsidTr="00994463">
        <w:tc>
          <w:tcPr>
            <w:tcW w:w="2383" w:type="dxa"/>
            <w:vAlign w:val="center"/>
          </w:tcPr>
          <w:p w14:paraId="786B05B5"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94463">
            <w:pPr>
              <w:pStyle w:val="Zkladntext"/>
              <w:rPr>
                <w:rFonts w:ascii="Calibri" w:hAnsi="Calibri" w:cs="Calibri"/>
                <w:b/>
                <w:sz w:val="22"/>
                <w:szCs w:val="22"/>
              </w:rPr>
            </w:pPr>
          </w:p>
        </w:tc>
      </w:tr>
      <w:tr w:rsidR="00B57DD9" w:rsidRPr="001F7F4A" w14:paraId="2F101203" w14:textId="77777777" w:rsidTr="00994463">
        <w:tc>
          <w:tcPr>
            <w:tcW w:w="2383" w:type="dxa"/>
            <w:vAlign w:val="center"/>
          </w:tcPr>
          <w:p w14:paraId="6F24EB39"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94463">
            <w:pPr>
              <w:pStyle w:val="Zkladntext"/>
              <w:rPr>
                <w:rFonts w:ascii="Calibri" w:hAnsi="Calibri" w:cs="Calibri"/>
                <w:b/>
                <w:sz w:val="22"/>
                <w:szCs w:val="22"/>
              </w:rPr>
            </w:pPr>
          </w:p>
        </w:tc>
      </w:tr>
    </w:tbl>
    <w:p w14:paraId="168FC746" w14:textId="77777777" w:rsidR="00B57DD9" w:rsidRPr="001F7F4A" w:rsidRDefault="00B57DD9" w:rsidP="005054FB">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lastRenderedPageBreak/>
        <w:t>Čl. VII</w:t>
      </w:r>
    </w:p>
    <w:p w14:paraId="24DC752A"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Ostatní ujednání</w:t>
      </w:r>
    </w:p>
    <w:p w14:paraId="3887909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833BAEF" w14:textId="16C4AEB7" w:rsidR="00804865" w:rsidRDefault="00804865" w:rsidP="00F71148">
      <w:pPr>
        <w:widowControl w:val="0"/>
        <w:numPr>
          <w:ilvl w:val="0"/>
          <w:numId w:val="18"/>
        </w:numPr>
        <w:tabs>
          <w:tab w:val="left" w:pos="426"/>
        </w:tabs>
        <w:suppressAutoHyphens/>
        <w:spacing w:after="60"/>
        <w:ind w:left="426" w:hanging="42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26F6BB0" w14:textId="77777777" w:rsidR="00804865" w:rsidRPr="007D4423" w:rsidRDefault="00804865" w:rsidP="00804865">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26ACB4E2" w14:textId="5783042C" w:rsidR="00B57DD9" w:rsidRPr="001F7F4A" w:rsidRDefault="00B57DD9" w:rsidP="00967E67">
      <w:pPr>
        <w:pStyle w:val="Zkladntext"/>
        <w:widowControl w:val="0"/>
        <w:numPr>
          <w:ilvl w:val="0"/>
          <w:numId w:val="18"/>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Prodávající souhlasí se zveřejněním všech náležitostí smluvního vztahu včetně kupní smlouvy a výsledků zadávacího řízení na profilu kupujícího. V případě uzavření smlouvy na plnění této veřejné zakázky Prodávající souhlasí s uveřejněním smlouvy a dílčích objednávek v souladu se zákonem č. 340/2015 Sb., o registru smluv.</w:t>
      </w:r>
    </w:p>
    <w:p w14:paraId="22C0245C" w14:textId="77777777" w:rsidR="00B57DD9" w:rsidRPr="001F7F4A" w:rsidRDefault="00B57DD9" w:rsidP="00967E67">
      <w:pPr>
        <w:pStyle w:val="Zkladntext"/>
        <w:widowControl w:val="0"/>
        <w:numPr>
          <w:ilvl w:val="0"/>
          <w:numId w:val="18"/>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77777777" w:rsidR="00B57DD9" w:rsidRPr="001F7F4A" w:rsidRDefault="00B57DD9" w:rsidP="00967E67">
      <w:pPr>
        <w:pStyle w:val="Zkladntext"/>
        <w:widowControl w:val="0"/>
        <w:numPr>
          <w:ilvl w:val="0"/>
          <w:numId w:val="18"/>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sjednávají, že pohledávku dle této smlouvy nebo smlouvu samotnou nelze postoupit třetí osobě bez předchozího písemného souhlasu druhé smluvní strany.</w:t>
      </w: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66620A7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Smluvní pokuty</w:t>
      </w:r>
    </w:p>
    <w:p w14:paraId="5A375D5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190435E9" w14:textId="5FFF20F4" w:rsidR="00B57DD9" w:rsidRDefault="00B57DD9" w:rsidP="00967E67">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4E02B00A" w:rsidR="00804865" w:rsidRPr="001F7F4A" w:rsidRDefault="00804865" w:rsidP="00967E67">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proofErr w:type="gramStart"/>
      <w:r>
        <w:rPr>
          <w:rFonts w:ascii="Calibri" w:hAnsi="Calibri" w:cs="Calibri"/>
          <w:sz w:val="22"/>
          <w:szCs w:val="22"/>
        </w:rPr>
        <w:t>1.000,-</w:t>
      </w:r>
      <w:proofErr w:type="gramEnd"/>
      <w:r>
        <w:rPr>
          <w:rFonts w:ascii="Calibri" w:hAnsi="Calibri" w:cs="Calibri"/>
          <w:sz w:val="22"/>
          <w:szCs w:val="22"/>
        </w:rPr>
        <w:t xml:space="preserve"> Kč</w:t>
      </w:r>
      <w:r w:rsidRPr="001F7F4A">
        <w:rPr>
          <w:rFonts w:ascii="Calibri" w:hAnsi="Calibri" w:cs="Calibri"/>
          <w:sz w:val="22"/>
          <w:szCs w:val="22"/>
        </w:rPr>
        <w:t xml:space="preserve"> za každý i započatý den prodlení.</w:t>
      </w:r>
    </w:p>
    <w:p w14:paraId="5194EFAE" w14:textId="2ECAFCE3"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bookmarkStart w:id="3" w:name="_Hlk536537602"/>
      <w:r w:rsidRPr="001F7F4A">
        <w:rPr>
          <w:rFonts w:ascii="Calibri" w:hAnsi="Calibri" w:cs="Calibri"/>
          <w:sz w:val="22"/>
          <w:szCs w:val="22"/>
        </w:rPr>
        <w:t xml:space="preserve">Prodávající se zavazuje v případě, že neodstraní oprávněně reklamované vady ve lhůtách stanovených touto smlouvou, uhradit kupujícímu smluvní pokutu ve výši </w:t>
      </w:r>
      <w:proofErr w:type="gramStart"/>
      <w:r w:rsidRPr="001F7F4A">
        <w:rPr>
          <w:rFonts w:ascii="Calibri" w:hAnsi="Calibri" w:cs="Calibri"/>
          <w:sz w:val="22"/>
          <w:szCs w:val="22"/>
        </w:rPr>
        <w:t>1.000</w:t>
      </w:r>
      <w:r w:rsidR="00804865">
        <w:rPr>
          <w:rFonts w:ascii="Calibri" w:hAnsi="Calibri" w:cs="Calibri"/>
          <w:sz w:val="22"/>
          <w:szCs w:val="22"/>
        </w:rPr>
        <w:t>,-</w:t>
      </w:r>
      <w:proofErr w:type="gramEnd"/>
      <w:r w:rsidRPr="001F7F4A">
        <w:rPr>
          <w:rFonts w:ascii="Calibri" w:hAnsi="Calibri" w:cs="Calibri"/>
          <w:sz w:val="22"/>
          <w:szCs w:val="22"/>
        </w:rPr>
        <w:t xml:space="preserve"> Kč za každý, byť jen započatý den prodlení.</w:t>
      </w:r>
    </w:p>
    <w:bookmarkEnd w:id="3"/>
    <w:p w14:paraId="59BBBD5A" w14:textId="1A2EA1DB"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967E67">
      <w:pPr>
        <w:pStyle w:val="Odstavecseseznamem"/>
        <w:numPr>
          <w:ilvl w:val="0"/>
          <w:numId w:val="19"/>
        </w:numPr>
        <w:tabs>
          <w:tab w:val="left" w:pos="-3261"/>
          <w:tab w:val="left" w:pos="-2835"/>
          <w:tab w:val="left" w:pos="-1276"/>
        </w:tabs>
        <w:autoSpaceDE w:val="0"/>
        <w:autoSpaceDN w:val="0"/>
        <w:adjustRightInd w:val="0"/>
        <w:spacing w:after="240"/>
        <w:ind w:left="426" w:hanging="426"/>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77777777" w:rsidR="00B57DD9" w:rsidRPr="001F7F4A" w:rsidRDefault="00B57DD9" w:rsidP="00967E67">
      <w:pPr>
        <w:pStyle w:val="Zkladntext"/>
        <w:widowControl w:val="0"/>
        <w:numPr>
          <w:ilvl w:val="0"/>
          <w:numId w:val="19"/>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lastRenderedPageBreak/>
        <w:t>Smluvní pokuta bude vyúčtována samostatným daňovým dokladem, splatnost smluvní pokuty činí 30 dnů ode dne doručení vyúčtování prodávajícímu.</w:t>
      </w: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4F0953F4"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Závěrečná ustanovení</w:t>
      </w:r>
    </w:p>
    <w:p w14:paraId="33E6A051"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1A113C0"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se zavazují řešit sporné otázky smírnou cestou. V případě soudního sporu ujednávají v souladu s § 89a zákona č. 99/1963 Sb., občanského soudního řádu, v platném znění, místní příslušnost obecného soudu kupujícího.</w:t>
      </w:r>
    </w:p>
    <w:p w14:paraId="5858B75A"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415ED045"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6D68C6BF" w14:textId="77777777" w:rsidR="00B57DD9" w:rsidRPr="001F7F4A" w:rsidRDefault="00B57DD9" w:rsidP="00967E67">
      <w:pPr>
        <w:pStyle w:val="Zkladntext"/>
        <w:widowControl w:val="0"/>
        <w:numPr>
          <w:ilvl w:val="0"/>
          <w:numId w:val="21"/>
        </w:numPr>
        <w:tabs>
          <w:tab w:val="left" w:pos="-3261"/>
          <w:tab w:val="left" w:pos="-2835"/>
          <w:tab w:val="left" w:pos="-1276"/>
        </w:tabs>
        <w:autoSpaceDE w:val="0"/>
        <w:autoSpaceDN w:val="0"/>
        <w:adjustRightInd w:val="0"/>
        <w:spacing w:after="240"/>
        <w:ind w:left="426" w:hanging="426"/>
        <w:jc w:val="both"/>
        <w:rPr>
          <w:rFonts w:ascii="Calibri" w:hAnsi="Calibri" w:cs="Calibri"/>
          <w:sz w:val="22"/>
          <w:szCs w:val="22"/>
        </w:rPr>
      </w:pPr>
      <w:r w:rsidRPr="001F7F4A">
        <w:rPr>
          <w:rFonts w:ascii="Calibri" w:hAnsi="Calibri" w:cs="Calibri"/>
          <w:sz w:val="22"/>
          <w:szCs w:val="22"/>
        </w:rPr>
        <w:t>Tato smlouva je vyhotovena ve 2 stejnopisech s platností originálu, z nichž každá ze smluvních stran obdrží smlouvu v 1 vyhotovení.</w:t>
      </w:r>
    </w:p>
    <w:p w14:paraId="6E78C2E2" w14:textId="6651869B" w:rsidR="00B57DD9" w:rsidRPr="001F7F4A" w:rsidRDefault="00B57DD9" w:rsidP="00B57DD9">
      <w:pPr>
        <w:pStyle w:val="Zkladntext"/>
        <w:tabs>
          <w:tab w:val="left" w:pos="-3261"/>
          <w:tab w:val="left" w:pos="-2835"/>
          <w:tab w:val="left" w:pos="-1276"/>
        </w:tabs>
        <w:rPr>
          <w:rFonts w:ascii="Calibri" w:hAnsi="Calibri" w:cs="Calibri"/>
          <w:b/>
          <w:sz w:val="22"/>
          <w:szCs w:val="22"/>
        </w:rPr>
      </w:pPr>
      <w:r w:rsidRPr="001F7F4A">
        <w:rPr>
          <w:rFonts w:ascii="Calibri" w:hAnsi="Calibri" w:cs="Calibri"/>
          <w:b/>
          <w:sz w:val="22"/>
          <w:szCs w:val="22"/>
        </w:rPr>
        <w:t>Přílohy, které jsou součástí této smlouvy:</w:t>
      </w:r>
    </w:p>
    <w:p w14:paraId="29D94E7D"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p>
    <w:p w14:paraId="4F3D32C8" w14:textId="77777777" w:rsidR="00B7772B" w:rsidRDefault="00B7772B" w:rsidP="00B57DD9">
      <w:pPr>
        <w:pStyle w:val="Zkladntext"/>
        <w:tabs>
          <w:tab w:val="left" w:pos="-3261"/>
          <w:tab w:val="left" w:pos="-2835"/>
          <w:tab w:val="left" w:pos="-1276"/>
        </w:tabs>
        <w:rPr>
          <w:rFonts w:ascii="Calibri" w:hAnsi="Calibri" w:cs="Calibri"/>
          <w:sz w:val="22"/>
          <w:szCs w:val="22"/>
        </w:rPr>
      </w:pPr>
    </w:p>
    <w:p w14:paraId="10A4EAF4" w14:textId="7DAF758A"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Pr="001F7F4A">
        <w:rPr>
          <w:rFonts w:ascii="Calibri" w:hAnsi="Calibri" w:cs="Calibri"/>
          <w:sz w:val="22"/>
          <w:szCs w:val="22"/>
        </w:rPr>
        <w:tab/>
        <w:t>Položkový ceník zboží (účastníci vyplní a přiloží do nabídky)</w:t>
      </w:r>
    </w:p>
    <w:p w14:paraId="4FD745B4" w14:textId="77777777" w:rsidR="00AF66FC" w:rsidRPr="001F7F4A" w:rsidRDefault="00AF66FC" w:rsidP="00AF66FC">
      <w:pPr>
        <w:ind w:right="-766"/>
        <w:jc w:val="both"/>
        <w:rPr>
          <w:rFonts w:ascii="Calibri" w:hAnsi="Calibri" w:cs="Calibri"/>
          <w:sz w:val="22"/>
          <w:szCs w:val="22"/>
        </w:rPr>
      </w:pPr>
    </w:p>
    <w:p w14:paraId="1099F444" w14:textId="77777777" w:rsidR="00AF66FC" w:rsidRPr="001F7F4A" w:rsidRDefault="00AF66FC" w:rsidP="00AF66FC">
      <w:pPr>
        <w:jc w:val="both"/>
        <w:rPr>
          <w:rFonts w:ascii="Calibri" w:hAnsi="Calibri" w:cs="Calibri"/>
          <w:sz w:val="22"/>
          <w:szCs w:val="22"/>
        </w:rPr>
      </w:pPr>
    </w:p>
    <w:p w14:paraId="7D3CA16D" w14:textId="62FDB884"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V Pardubicích dne …………………</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0F2E1E">
        <w:rPr>
          <w:rFonts w:ascii="Calibri" w:hAnsi="Calibri" w:cs="Calibri"/>
          <w:sz w:val="22"/>
          <w:szCs w:val="22"/>
        </w:rPr>
        <w:tab/>
      </w:r>
      <w:r w:rsidRPr="001F7F4A">
        <w:rPr>
          <w:rFonts w:ascii="Calibri" w:hAnsi="Calibri" w:cs="Calibri"/>
          <w:sz w:val="22"/>
          <w:szCs w:val="22"/>
        </w:rPr>
        <w:t>V …</w:t>
      </w:r>
      <w:proofErr w:type="gramStart"/>
      <w:r w:rsidRPr="001F7F4A">
        <w:rPr>
          <w:rFonts w:ascii="Calibri" w:hAnsi="Calibri" w:cs="Calibri"/>
          <w:sz w:val="22"/>
          <w:szCs w:val="22"/>
        </w:rPr>
        <w:t>…….</w:t>
      </w:r>
      <w:proofErr w:type="gramEnd"/>
      <w:r w:rsidRPr="001F7F4A">
        <w:rPr>
          <w:rFonts w:ascii="Calibri" w:hAnsi="Calibri" w:cs="Calibri"/>
          <w:sz w:val="22"/>
          <w:szCs w:val="22"/>
        </w:rPr>
        <w:t>.…… dne</w:t>
      </w:r>
    </w:p>
    <w:p w14:paraId="08A51C3E" w14:textId="77777777" w:rsidR="00B7772B" w:rsidRDefault="00B7772B" w:rsidP="00AF66FC">
      <w:pPr>
        <w:shd w:val="clear" w:color="auto" w:fill="FFFFFF" w:themeFill="background1"/>
        <w:rPr>
          <w:rFonts w:ascii="Calibri" w:hAnsi="Calibri" w:cs="Calibri"/>
          <w:sz w:val="22"/>
          <w:szCs w:val="22"/>
        </w:rPr>
      </w:pPr>
    </w:p>
    <w:p w14:paraId="1A09D2CD" w14:textId="79D20209"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lastRenderedPageBreak/>
        <w:t>Za kupujícího:</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41392B7F" w:rsidR="00AF66FC" w:rsidRDefault="00AF66FC" w:rsidP="00AF66FC">
      <w:pPr>
        <w:rPr>
          <w:rFonts w:ascii="Calibri" w:hAnsi="Calibri" w:cs="Calibri"/>
          <w:sz w:val="22"/>
          <w:szCs w:val="22"/>
          <w:shd w:val="clear" w:color="auto" w:fill="FFFFFF" w:themeFill="background1"/>
        </w:rPr>
      </w:pPr>
    </w:p>
    <w:p w14:paraId="49469116" w14:textId="3338CCB0" w:rsidR="00B7772B" w:rsidRDefault="00B7772B" w:rsidP="00AF66FC">
      <w:pPr>
        <w:rPr>
          <w:rFonts w:ascii="Calibri" w:hAnsi="Calibri" w:cs="Calibri"/>
          <w:sz w:val="22"/>
          <w:szCs w:val="22"/>
          <w:shd w:val="clear" w:color="auto" w:fill="FFFFFF" w:themeFill="background1"/>
        </w:rPr>
      </w:pPr>
    </w:p>
    <w:p w14:paraId="251151A8" w14:textId="24766C14" w:rsidR="00B7772B" w:rsidRDefault="00B7772B" w:rsidP="00AF66FC">
      <w:pPr>
        <w:rPr>
          <w:rFonts w:ascii="Calibri" w:hAnsi="Calibri" w:cs="Calibri"/>
          <w:sz w:val="22"/>
          <w:szCs w:val="22"/>
          <w:shd w:val="clear" w:color="auto" w:fill="FFFFFF" w:themeFill="background1"/>
        </w:rPr>
      </w:pPr>
    </w:p>
    <w:p w14:paraId="6E1D1122" w14:textId="77777777" w:rsidR="00B7772B" w:rsidRPr="001F7F4A" w:rsidRDefault="00B7772B" w:rsidP="00AF66FC">
      <w:pPr>
        <w:rPr>
          <w:rFonts w:ascii="Calibri" w:hAnsi="Calibri" w:cs="Calibri"/>
          <w:sz w:val="22"/>
          <w:szCs w:val="22"/>
          <w:shd w:val="clear" w:color="auto" w:fill="FFFFFF" w:themeFill="background1"/>
        </w:rPr>
      </w:pPr>
    </w:p>
    <w:p w14:paraId="5AF6712C" w14:textId="3634B310" w:rsidR="00AF66FC" w:rsidRPr="001F7F4A" w:rsidRDefault="00B7772B" w:rsidP="00B7772B">
      <w:pPr>
        <w:tabs>
          <w:tab w:val="left" w:pos="4962"/>
        </w:tabs>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t>………………………………………………….</w:t>
      </w:r>
    </w:p>
    <w:p w14:paraId="3B607B61"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Pr="001F7F4A">
        <w:rPr>
          <w:rFonts w:ascii="Calibri" w:hAnsi="Calibri" w:cs="Calibri"/>
          <w:bCs/>
          <w:sz w:val="22"/>
          <w:szCs w:val="22"/>
        </w:rPr>
        <w:tab/>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77777777" w:rsidR="00AF66FC" w:rsidRPr="001F7F4A" w:rsidRDefault="00AF66FC" w:rsidP="00AF66FC">
      <w:pPr>
        <w:rPr>
          <w:rFonts w:ascii="Calibri" w:hAnsi="Calibri" w:cs="Calibri"/>
          <w:bCs/>
          <w:sz w:val="22"/>
          <w:szCs w:val="22"/>
        </w:rPr>
      </w:pPr>
    </w:p>
    <w:p w14:paraId="6524B689" w14:textId="77777777" w:rsidR="00AF66FC" w:rsidRPr="001F7F4A" w:rsidRDefault="00AF66FC" w:rsidP="00AF66FC">
      <w:pPr>
        <w:rPr>
          <w:rFonts w:ascii="Calibri" w:hAnsi="Calibri" w:cs="Calibri"/>
          <w:bCs/>
          <w:sz w:val="22"/>
          <w:szCs w:val="22"/>
        </w:rPr>
      </w:pPr>
    </w:p>
    <w:p w14:paraId="4C7BA3F3" w14:textId="235AB938" w:rsidR="00AF66FC" w:rsidRPr="001F7F4A" w:rsidRDefault="00B7772B" w:rsidP="005F08E4">
      <w:pPr>
        <w:tabs>
          <w:tab w:val="left" w:pos="4962"/>
        </w:tabs>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t>…………………………………………………...</w:t>
      </w:r>
    </w:p>
    <w:p w14:paraId="3E4D769F"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3D269F" w:rsidRPr="001F7F4A">
        <w:rPr>
          <w:rFonts w:ascii="Calibri" w:hAnsi="Calibri" w:cs="Calibri"/>
          <w:bCs/>
          <w:sz w:val="22"/>
          <w:szCs w:val="22"/>
        </w:rPr>
        <w:t>František Lešundák</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2AB579A7" w14:textId="77777777" w:rsidR="004368F7" w:rsidRDefault="004368F7" w:rsidP="004368F7">
      <w:pPr>
        <w:rPr>
          <w:rFonts w:ascii="Calibri" w:hAnsi="Calibri" w:cs="Calibri"/>
          <w:b/>
          <w:sz w:val="22"/>
          <w:szCs w:val="22"/>
        </w:rPr>
      </w:pPr>
      <w:r>
        <w:rPr>
          <w:rFonts w:ascii="Calibri" w:hAnsi="Calibri" w:cs="Calibri"/>
          <w:b/>
          <w:sz w:val="22"/>
          <w:szCs w:val="22"/>
        </w:rPr>
        <w:lastRenderedPageBreak/>
        <w:t xml:space="preserve">Příloha A – položkový </w:t>
      </w:r>
      <w:proofErr w:type="gramStart"/>
      <w:r>
        <w:rPr>
          <w:rFonts w:ascii="Calibri" w:hAnsi="Calibri" w:cs="Calibri"/>
          <w:b/>
          <w:sz w:val="22"/>
          <w:szCs w:val="22"/>
        </w:rPr>
        <w:t>rozpočet - reagencie</w:t>
      </w:r>
      <w:proofErr w:type="gramEnd"/>
    </w:p>
    <w:p w14:paraId="0F08BCA2" w14:textId="77777777" w:rsidR="004368F7" w:rsidRDefault="004368F7" w:rsidP="004368F7">
      <w:pPr>
        <w:rPr>
          <w:rFonts w:ascii="Calibri" w:hAnsi="Calibri" w:cs="Calibri"/>
          <w:b/>
          <w:sz w:val="22"/>
          <w:szCs w:val="22"/>
        </w:rPr>
      </w:pPr>
    </w:p>
    <w:tbl>
      <w:tblPr>
        <w:tblW w:w="5150" w:type="pct"/>
        <w:tblCellMar>
          <w:left w:w="70" w:type="dxa"/>
          <w:right w:w="70" w:type="dxa"/>
        </w:tblCellMar>
        <w:tblLook w:val="00A0" w:firstRow="1" w:lastRow="0" w:firstColumn="1" w:lastColumn="0" w:noHBand="0" w:noVBand="0"/>
      </w:tblPr>
      <w:tblGrid>
        <w:gridCol w:w="1714"/>
        <w:gridCol w:w="1708"/>
        <w:gridCol w:w="1498"/>
        <w:gridCol w:w="957"/>
        <w:gridCol w:w="1647"/>
        <w:gridCol w:w="1789"/>
      </w:tblGrid>
      <w:tr w:rsidR="004368F7" w14:paraId="20B634A5" w14:textId="77777777" w:rsidTr="004368F7">
        <w:trPr>
          <w:trHeight w:val="805"/>
        </w:trPr>
        <w:tc>
          <w:tcPr>
            <w:tcW w:w="946"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5D3958D5"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Popis, název</w:t>
            </w:r>
          </w:p>
        </w:tc>
        <w:tc>
          <w:tcPr>
            <w:tcW w:w="943"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C11D63E"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Požadovaná hodnota,</w:t>
            </w:r>
          </w:p>
          <w:p w14:paraId="5354F3D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doplněk názvu</w:t>
            </w:r>
          </w:p>
        </w:tc>
        <w:tc>
          <w:tcPr>
            <w:tcW w:w="830"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D1A9D5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112516C"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(bez DPH)</w:t>
            </w:r>
          </w:p>
        </w:tc>
        <w:tc>
          <w:tcPr>
            <w:tcW w:w="385"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6CA4ED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Sazba DPH</w:t>
            </w:r>
          </w:p>
          <w:p w14:paraId="0A3E4C59"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w:t>
            </w:r>
          </w:p>
        </w:tc>
        <w:tc>
          <w:tcPr>
            <w:tcW w:w="910"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1303958D"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B8D03F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(včetně DPH)</w:t>
            </w:r>
          </w:p>
        </w:tc>
        <w:tc>
          <w:tcPr>
            <w:tcW w:w="986"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BDCCD21"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Katalogové číslo</w:t>
            </w:r>
          </w:p>
        </w:tc>
      </w:tr>
      <w:tr w:rsidR="004368F7" w14:paraId="329DDD34" w14:textId="77777777" w:rsidTr="004368F7">
        <w:trPr>
          <w:trHeight w:val="466"/>
        </w:trPr>
        <w:tc>
          <w:tcPr>
            <w:tcW w:w="946" w:type="pct"/>
            <w:tcBorders>
              <w:top w:val="single" w:sz="12" w:space="0" w:color="auto"/>
              <w:left w:val="single" w:sz="12" w:space="0" w:color="auto"/>
              <w:bottom w:val="single" w:sz="12" w:space="0" w:color="auto"/>
              <w:right w:val="single" w:sz="12" w:space="0" w:color="auto"/>
            </w:tcBorders>
            <w:vAlign w:val="center"/>
            <w:hideMark/>
          </w:tcPr>
          <w:p w14:paraId="090E66A0"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883C2F3" w14:textId="77777777" w:rsidR="004368F7" w:rsidRDefault="004368F7">
            <w:pPr>
              <w:pStyle w:val="Bezmezer"/>
              <w:spacing w:line="256" w:lineRule="auto"/>
              <w:rPr>
                <w:rFonts w:asciiTheme="minorHAnsi" w:hAnsiTheme="minorHAnsi" w:cstheme="minorHAnsi"/>
                <w:bCs/>
                <w:i/>
                <w:iCs/>
                <w:sz w:val="18"/>
                <w:szCs w:val="20"/>
              </w:rPr>
            </w:pPr>
            <w:r>
              <w:rPr>
                <w:rFonts w:asciiTheme="minorHAnsi" w:hAnsiTheme="minorHAnsi" w:cstheme="minorHAnsi"/>
                <w:bCs/>
                <w:i/>
                <w:iCs/>
                <w:sz w:val="18"/>
                <w:szCs w:val="18"/>
              </w:rPr>
              <w:t>(</w:t>
            </w:r>
            <w:r>
              <w:rPr>
                <w:rFonts w:cs="Calibri"/>
                <w:i/>
                <w:iCs/>
                <w:sz w:val="18"/>
                <w:szCs w:val="18"/>
              </w:rPr>
              <w:t>Aerobní lahvičky)</w:t>
            </w:r>
          </w:p>
        </w:tc>
        <w:tc>
          <w:tcPr>
            <w:tcW w:w="943" w:type="pct"/>
            <w:tcBorders>
              <w:top w:val="single" w:sz="12" w:space="0" w:color="auto"/>
              <w:left w:val="single" w:sz="12" w:space="0" w:color="auto"/>
              <w:bottom w:val="single" w:sz="12" w:space="0" w:color="auto"/>
              <w:right w:val="single" w:sz="12" w:space="0" w:color="auto"/>
            </w:tcBorders>
            <w:vAlign w:val="center"/>
            <w:hideMark/>
          </w:tcPr>
          <w:p w14:paraId="41DA87F2"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hideMark/>
          </w:tcPr>
          <w:p w14:paraId="779E1412"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hideMark/>
          </w:tcPr>
          <w:p w14:paraId="0674E97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hideMark/>
          </w:tcPr>
          <w:p w14:paraId="4E2DDFB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hideMark/>
          </w:tcPr>
          <w:p w14:paraId="50ED1726"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4368F7" w14:paraId="72FE3292" w14:textId="77777777" w:rsidTr="004368F7">
        <w:trPr>
          <w:trHeight w:val="466"/>
        </w:trPr>
        <w:tc>
          <w:tcPr>
            <w:tcW w:w="946" w:type="pct"/>
            <w:tcBorders>
              <w:top w:val="single" w:sz="12" w:space="0" w:color="auto"/>
              <w:left w:val="single" w:sz="12" w:space="0" w:color="auto"/>
              <w:bottom w:val="single" w:sz="12" w:space="0" w:color="auto"/>
              <w:right w:val="single" w:sz="12" w:space="0" w:color="auto"/>
            </w:tcBorders>
            <w:vAlign w:val="center"/>
            <w:hideMark/>
          </w:tcPr>
          <w:p w14:paraId="6D3BE9E8"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E895734" w14:textId="77777777" w:rsidR="004368F7" w:rsidRDefault="004368F7">
            <w:pPr>
              <w:pStyle w:val="Bezmezer"/>
              <w:spacing w:line="256" w:lineRule="auto"/>
              <w:rPr>
                <w:rFonts w:asciiTheme="minorHAnsi" w:hAnsiTheme="minorHAnsi" w:cstheme="minorHAnsi"/>
                <w:bCs/>
                <w:i/>
                <w:iCs/>
                <w:sz w:val="18"/>
                <w:szCs w:val="20"/>
              </w:rPr>
            </w:pPr>
            <w:r>
              <w:rPr>
                <w:rFonts w:cs="Calibri"/>
                <w:i/>
                <w:iCs/>
                <w:sz w:val="18"/>
                <w:szCs w:val="18"/>
              </w:rPr>
              <w:t>(Anaerobní lahvičky)</w:t>
            </w:r>
          </w:p>
        </w:tc>
        <w:tc>
          <w:tcPr>
            <w:tcW w:w="943" w:type="pct"/>
            <w:tcBorders>
              <w:top w:val="single" w:sz="12" w:space="0" w:color="auto"/>
              <w:left w:val="single" w:sz="12" w:space="0" w:color="auto"/>
              <w:bottom w:val="single" w:sz="12" w:space="0" w:color="auto"/>
              <w:right w:val="single" w:sz="12" w:space="0" w:color="auto"/>
            </w:tcBorders>
            <w:vAlign w:val="center"/>
            <w:hideMark/>
          </w:tcPr>
          <w:p w14:paraId="65E32B59"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30" w:type="pct"/>
            <w:tcBorders>
              <w:top w:val="single" w:sz="12" w:space="0" w:color="auto"/>
              <w:left w:val="single" w:sz="12" w:space="0" w:color="auto"/>
              <w:bottom w:val="single" w:sz="12" w:space="0" w:color="auto"/>
              <w:right w:val="single" w:sz="12" w:space="0" w:color="auto"/>
            </w:tcBorders>
            <w:vAlign w:val="center"/>
            <w:hideMark/>
          </w:tcPr>
          <w:p w14:paraId="5702DDC8"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385" w:type="pct"/>
            <w:tcBorders>
              <w:top w:val="single" w:sz="12" w:space="0" w:color="auto"/>
              <w:left w:val="single" w:sz="12" w:space="0" w:color="auto"/>
              <w:bottom w:val="single" w:sz="12" w:space="0" w:color="auto"/>
              <w:right w:val="single" w:sz="12" w:space="0" w:color="auto"/>
            </w:tcBorders>
            <w:vAlign w:val="center"/>
            <w:hideMark/>
          </w:tcPr>
          <w:p w14:paraId="24032371"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10" w:type="pct"/>
            <w:tcBorders>
              <w:top w:val="single" w:sz="12" w:space="0" w:color="auto"/>
              <w:left w:val="single" w:sz="12" w:space="0" w:color="auto"/>
              <w:bottom w:val="single" w:sz="12" w:space="0" w:color="auto"/>
              <w:right w:val="single" w:sz="12" w:space="0" w:color="auto"/>
            </w:tcBorders>
            <w:vAlign w:val="center"/>
            <w:hideMark/>
          </w:tcPr>
          <w:p w14:paraId="27735B1A"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86" w:type="pct"/>
            <w:tcBorders>
              <w:top w:val="single" w:sz="12" w:space="0" w:color="auto"/>
              <w:left w:val="single" w:sz="12" w:space="0" w:color="auto"/>
              <w:bottom w:val="single" w:sz="12" w:space="0" w:color="auto"/>
              <w:right w:val="single" w:sz="12" w:space="0" w:color="auto"/>
            </w:tcBorders>
            <w:vAlign w:val="center"/>
            <w:hideMark/>
          </w:tcPr>
          <w:p w14:paraId="0F7ABF01"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bl>
    <w:p w14:paraId="4959839C" w14:textId="77777777" w:rsidR="007E62E9" w:rsidRPr="007E62E9" w:rsidRDefault="007E62E9" w:rsidP="00AF66FC">
      <w:pPr>
        <w:rPr>
          <w:rFonts w:ascii="Calibri" w:hAnsi="Calibri" w:cs="Calibri"/>
          <w:b/>
          <w:sz w:val="22"/>
          <w:szCs w:val="22"/>
        </w:rPr>
      </w:pPr>
    </w:p>
    <w:sectPr w:rsidR="007E62E9" w:rsidRPr="007E62E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96DDB" w14:textId="77777777" w:rsidR="00A3465E" w:rsidRDefault="00A3465E" w:rsidP="00333B13">
      <w:r>
        <w:separator/>
      </w:r>
    </w:p>
  </w:endnote>
  <w:endnote w:type="continuationSeparator" w:id="0">
    <w:p w14:paraId="22AB4B50" w14:textId="77777777" w:rsidR="00A3465E" w:rsidRDefault="00A3465E"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604020202020204"/>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4392" w14:textId="77777777" w:rsidR="00F07CDA" w:rsidRPr="00F07CDA" w:rsidRDefault="00F07CDA" w:rsidP="00F07CDA">
    <w:pPr>
      <w:pStyle w:val="Zpat"/>
      <w:tabs>
        <w:tab w:val="left" w:pos="6330"/>
        <w:tab w:val="right" w:pos="9864"/>
      </w:tabs>
      <w:rPr>
        <w:rFonts w:ascii="Calibri" w:hAnsi="Calibri"/>
        <w:i/>
        <w:iCs/>
        <w:sz w:val="20"/>
        <w:szCs w:val="20"/>
      </w:rPr>
    </w:pPr>
    <w:bookmarkStart w:id="4" w:name="_Hlk41382173"/>
    <w:r w:rsidRPr="00F07CDA">
      <w:rPr>
        <w:rFonts w:ascii="Calibri" w:hAnsi="Calibri"/>
        <w:i/>
        <w:iCs/>
        <w:sz w:val="20"/>
        <w:szCs w:val="20"/>
      </w:rPr>
      <w:t xml:space="preserve">Název projektu: „Laboratorní medicína“, </w:t>
    </w:r>
  </w:p>
  <w:p w14:paraId="2B4D21EA" w14:textId="77777777" w:rsidR="00F07CDA" w:rsidRPr="00F07CDA" w:rsidRDefault="00F07CDA" w:rsidP="00F07CDA">
    <w:pPr>
      <w:pStyle w:val="Zpat"/>
      <w:tabs>
        <w:tab w:val="left" w:pos="6330"/>
        <w:tab w:val="right" w:pos="9864"/>
      </w:tabs>
      <w:rPr>
        <w:rFonts w:ascii="Calibri" w:hAnsi="Calibri" w:cs="Calibri"/>
        <w:i/>
        <w:iCs/>
        <w:sz w:val="20"/>
        <w:szCs w:val="20"/>
      </w:rPr>
    </w:pPr>
    <w:proofErr w:type="spellStart"/>
    <w:r w:rsidRPr="00F07CDA">
      <w:rPr>
        <w:rFonts w:ascii="Calibri" w:hAnsi="Calibri"/>
        <w:i/>
        <w:iCs/>
        <w:sz w:val="20"/>
        <w:szCs w:val="20"/>
      </w:rPr>
      <w:t>reg</w:t>
    </w:r>
    <w:proofErr w:type="spellEnd"/>
    <w:r w:rsidRPr="00F07CDA">
      <w:rPr>
        <w:rFonts w:ascii="Calibri" w:hAnsi="Calibri"/>
        <w:i/>
        <w:iCs/>
        <w:sz w:val="20"/>
        <w:szCs w:val="20"/>
      </w:rPr>
      <w:t>. č. CZ.06.2.56/0.0/0.0./16_043/0001546</w:t>
    </w:r>
    <w:bookmarkEnd w:id="4"/>
  </w:p>
  <w:p w14:paraId="4A79096A" w14:textId="491ADACF" w:rsidR="00F07CDA" w:rsidRPr="00F07CDA" w:rsidRDefault="00F07CDA"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7999A" w14:textId="77777777" w:rsidR="00A3465E" w:rsidRDefault="00A3465E" w:rsidP="00333B13">
      <w:r>
        <w:separator/>
      </w:r>
    </w:p>
  </w:footnote>
  <w:footnote w:type="continuationSeparator" w:id="0">
    <w:p w14:paraId="5BBB573C" w14:textId="77777777" w:rsidR="00A3465E" w:rsidRDefault="00A3465E"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C66A3" w14:textId="0E294226" w:rsidR="00333B13" w:rsidRDefault="00333B13">
    <w:pPr>
      <w:pStyle w:val="Zhlav"/>
    </w:pP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40E1B5AD">
          <wp:simplePos x="0" y="0"/>
          <wp:positionH relativeFrom="margin">
            <wp:posOffset>4213555</wp:posOffset>
          </wp:positionH>
          <wp:positionV relativeFrom="paragraph">
            <wp:posOffset>256312</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54EC3DAC">
          <wp:simplePos x="0" y="0"/>
          <wp:positionH relativeFrom="margin">
            <wp:posOffset>0</wp:posOffset>
          </wp:positionH>
          <wp:positionV relativeFrom="paragraph">
            <wp:posOffset>174625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8" w15:restartNumberingAfterBreak="0">
    <w:nsid w:val="69D14A8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1"/>
  </w:num>
  <w:num w:numId="8">
    <w:abstractNumId w:val="8"/>
  </w:num>
  <w:num w:numId="9">
    <w:abstractNumId w:val="3"/>
  </w:num>
  <w:num w:numId="10">
    <w:abstractNumId w:val="10"/>
  </w:num>
  <w:num w:numId="11">
    <w:abstractNumId w:val="18"/>
  </w:num>
  <w:num w:numId="12">
    <w:abstractNumId w:val="12"/>
  </w:num>
  <w:num w:numId="13">
    <w:abstractNumId w:val="15"/>
  </w:num>
  <w:num w:numId="14">
    <w:abstractNumId w:val="16"/>
  </w:num>
  <w:num w:numId="15">
    <w:abstractNumId w:val="11"/>
  </w:num>
  <w:num w:numId="16">
    <w:abstractNumId w:val="1"/>
  </w:num>
  <w:num w:numId="17">
    <w:abstractNumId w:val="5"/>
  </w:num>
  <w:num w:numId="18">
    <w:abstractNumId w:val="14"/>
  </w:num>
  <w:num w:numId="19">
    <w:abstractNumId w:val="0"/>
  </w:num>
  <w:num w:numId="20">
    <w:abstractNumId w:val="9"/>
  </w:num>
  <w:num w:numId="21">
    <w:abstractNumId w:val="4"/>
  </w:num>
  <w:num w:numId="22">
    <w:abstractNumId w:val="2"/>
  </w:num>
  <w:num w:numId="23">
    <w:abstractNumId w:val="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13188"/>
    <w:rsid w:val="00055BAE"/>
    <w:rsid w:val="0006114E"/>
    <w:rsid w:val="00095334"/>
    <w:rsid w:val="000D1A86"/>
    <w:rsid w:val="000E144B"/>
    <w:rsid w:val="000F2E1E"/>
    <w:rsid w:val="00155666"/>
    <w:rsid w:val="001736AD"/>
    <w:rsid w:val="001771D3"/>
    <w:rsid w:val="001A3593"/>
    <w:rsid w:val="001A7DF1"/>
    <w:rsid w:val="001F7F4A"/>
    <w:rsid w:val="0023390B"/>
    <w:rsid w:val="002B7F32"/>
    <w:rsid w:val="002C1653"/>
    <w:rsid w:val="00310376"/>
    <w:rsid w:val="00333B13"/>
    <w:rsid w:val="00362208"/>
    <w:rsid w:val="00370B24"/>
    <w:rsid w:val="003C73E9"/>
    <w:rsid w:val="003C79D5"/>
    <w:rsid w:val="003D269F"/>
    <w:rsid w:val="004368F7"/>
    <w:rsid w:val="00461285"/>
    <w:rsid w:val="004839E6"/>
    <w:rsid w:val="004A6194"/>
    <w:rsid w:val="004C190F"/>
    <w:rsid w:val="004C4CC3"/>
    <w:rsid w:val="005054FB"/>
    <w:rsid w:val="0053243A"/>
    <w:rsid w:val="00593181"/>
    <w:rsid w:val="00596418"/>
    <w:rsid w:val="005E7F8C"/>
    <w:rsid w:val="005F08E4"/>
    <w:rsid w:val="00616DD3"/>
    <w:rsid w:val="0063552D"/>
    <w:rsid w:val="00650236"/>
    <w:rsid w:val="00681FE2"/>
    <w:rsid w:val="006F7161"/>
    <w:rsid w:val="00727F09"/>
    <w:rsid w:val="007E62E9"/>
    <w:rsid w:val="00804865"/>
    <w:rsid w:val="008323DA"/>
    <w:rsid w:val="00837594"/>
    <w:rsid w:val="00944424"/>
    <w:rsid w:val="00947DF4"/>
    <w:rsid w:val="009541A4"/>
    <w:rsid w:val="00967E67"/>
    <w:rsid w:val="009701BE"/>
    <w:rsid w:val="00980327"/>
    <w:rsid w:val="009811A9"/>
    <w:rsid w:val="00987027"/>
    <w:rsid w:val="009A1777"/>
    <w:rsid w:val="009A1B48"/>
    <w:rsid w:val="009A5465"/>
    <w:rsid w:val="009B51E3"/>
    <w:rsid w:val="009D0020"/>
    <w:rsid w:val="009F154A"/>
    <w:rsid w:val="00A3465E"/>
    <w:rsid w:val="00AE079D"/>
    <w:rsid w:val="00AE46C4"/>
    <w:rsid w:val="00AF66FC"/>
    <w:rsid w:val="00B57DD9"/>
    <w:rsid w:val="00B6305A"/>
    <w:rsid w:val="00B7772B"/>
    <w:rsid w:val="00C5589A"/>
    <w:rsid w:val="00C56BFB"/>
    <w:rsid w:val="00C81288"/>
    <w:rsid w:val="00C964FD"/>
    <w:rsid w:val="00CB2431"/>
    <w:rsid w:val="00D578E0"/>
    <w:rsid w:val="00DA1AB6"/>
    <w:rsid w:val="00E07D01"/>
    <w:rsid w:val="00E16722"/>
    <w:rsid w:val="00E55331"/>
    <w:rsid w:val="00E71DB4"/>
    <w:rsid w:val="00EB2EB2"/>
    <w:rsid w:val="00EC5737"/>
    <w:rsid w:val="00F007BB"/>
    <w:rsid w:val="00F07CDA"/>
    <w:rsid w:val="00F71148"/>
    <w:rsid w:val="00FD0691"/>
    <w:rsid w:val="00FE6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semiHidden/>
    <w:unhideWhenUsed/>
    <w:rsid w:val="00B57DD9"/>
    <w:pPr>
      <w:spacing w:after="120"/>
    </w:pPr>
  </w:style>
  <w:style w:type="character" w:customStyle="1" w:styleId="ZkladntextChar">
    <w:name w:val="Základní text Char"/>
    <w:basedOn w:val="Standardnpsmoodstavce"/>
    <w:link w:val="Zkladntext"/>
    <w:uiPriority w:val="99"/>
    <w:semiHidden/>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character" w:styleId="Nevyeenzmnka">
    <w:name w:val="Unresolved Mention"/>
    <w:basedOn w:val="Standardnpsmoodstavce"/>
    <w:uiPriority w:val="99"/>
    <w:semiHidden/>
    <w:unhideWhenUsed/>
    <w:rsid w:val="0063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7905">
      <w:bodyDiv w:val="1"/>
      <w:marLeft w:val="0"/>
      <w:marRight w:val="0"/>
      <w:marTop w:val="0"/>
      <w:marBottom w:val="0"/>
      <w:divBdr>
        <w:top w:val="none" w:sz="0" w:space="0" w:color="auto"/>
        <w:left w:val="none" w:sz="0" w:space="0" w:color="auto"/>
        <w:bottom w:val="none" w:sz="0" w:space="0" w:color="auto"/>
        <w:right w:val="none" w:sz="0" w:space="0" w:color="auto"/>
      </w:divBdr>
    </w:div>
    <w:div w:id="608658801">
      <w:bodyDiv w:val="1"/>
      <w:marLeft w:val="0"/>
      <w:marRight w:val="0"/>
      <w:marTop w:val="0"/>
      <w:marBottom w:val="0"/>
      <w:divBdr>
        <w:top w:val="none" w:sz="0" w:space="0" w:color="auto"/>
        <w:left w:val="none" w:sz="0" w:space="0" w:color="auto"/>
        <w:bottom w:val="none" w:sz="0" w:space="0" w:color="auto"/>
        <w:right w:val="none" w:sz="0" w:space="0" w:color="auto"/>
      </w:divBdr>
    </w:div>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p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na.podivinska@nem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A318297D09C5E4DBE2A0AD7F8922ED4" ma:contentTypeVersion="13" ma:contentTypeDescription="Vytvoří nový dokument" ma:contentTypeScope="" ma:versionID="4da50bd44725a08c5da605117adbc0f7">
  <xsd:schema xmlns:xsd="http://www.w3.org/2001/XMLSchema" xmlns:xs="http://www.w3.org/2001/XMLSchema" xmlns:p="http://schemas.microsoft.com/office/2006/metadata/properties" xmlns:ns3="3957d8c3-8035-4469-ae8d-454dad63d336" xmlns:ns4="d638f14a-de81-4cff-85b2-987db5dbf8c6" targetNamespace="http://schemas.microsoft.com/office/2006/metadata/properties" ma:root="true" ma:fieldsID="b88a59b81f493b14fd524261c89f2bab" ns3:_="" ns4:_="">
    <xsd:import namespace="3957d8c3-8035-4469-ae8d-454dad63d336"/>
    <xsd:import namespace="d638f14a-de81-4cff-85b2-987db5dbf8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7d8c3-8035-4469-ae8d-454dad63d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38f14a-de81-4cff-85b2-987db5dbf8c6" elementFormDefault="qualified">
    <xsd:import namespace="http://schemas.microsoft.com/office/2006/documentManagement/types"/>
    <xsd:import namespace="http://schemas.microsoft.com/office/infopath/2007/PartnerControls"/>
    <xsd:element name="SharedWithUsers" ma:index="13"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description="" ma:internalName="SharedWithDetails" ma:readOnly="true">
      <xsd:simpleType>
        <xsd:restriction base="dms:Note">
          <xsd:maxLength value="255"/>
        </xsd:restriction>
      </xsd:simpleType>
    </xsd:element>
    <xsd:element name="SharingHintHash" ma:index="15" nillable="true" ma:displayName="Hodnota hash upozornění na sdílení"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0DA57D-DA45-46F1-86A0-0122C5F6DB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058BD2-0BC4-4D93-B134-44B80E64E7CC}">
  <ds:schemaRefs>
    <ds:schemaRef ds:uri="http://schemas.openxmlformats.org/officeDocument/2006/bibliography"/>
  </ds:schemaRefs>
</ds:datastoreItem>
</file>

<file path=customXml/itemProps3.xml><?xml version="1.0" encoding="utf-8"?>
<ds:datastoreItem xmlns:ds="http://schemas.openxmlformats.org/officeDocument/2006/customXml" ds:itemID="{D9422E57-01F2-4AEA-8079-F6732FE264CA}">
  <ds:schemaRefs>
    <ds:schemaRef ds:uri="http://schemas.microsoft.com/sharepoint/v3/contenttype/forms"/>
  </ds:schemaRefs>
</ds:datastoreItem>
</file>

<file path=customXml/itemProps4.xml><?xml version="1.0" encoding="utf-8"?>
<ds:datastoreItem xmlns:ds="http://schemas.openxmlformats.org/officeDocument/2006/customXml" ds:itemID="{2E247A8C-8E10-446E-B812-2A565030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7d8c3-8035-4469-ae8d-454dad63d336"/>
    <ds:schemaRef ds:uri="d638f14a-de81-4cff-85b2-987db5db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3276</Words>
  <Characters>19332</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Lucie Moravčíková</cp:lastModifiedBy>
  <cp:revision>3</cp:revision>
  <cp:lastPrinted>2018-05-10T08:21:00Z</cp:lastPrinted>
  <dcterms:created xsi:type="dcterms:W3CDTF">2020-11-24T20:49:00Z</dcterms:created>
  <dcterms:modified xsi:type="dcterms:W3CDTF">2020-11-24T20:53:00Z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0x010100FA318297D09C5E4DBE2A0AD7F8922ED4</vt:lpwstr>
  </property>
</Properties>
</file>